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90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align>top</wp:align>
            </wp:positionV>
            <wp:extent cx="6838950" cy="8857615"/>
            <wp:effectExtent l="1028700" t="0" r="10096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8950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46B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0446B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0446B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0446B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0446B" w:rsidRDefault="0080446B" w:rsidP="00FE02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</w:p>
    <w:p w:rsidR="0080446B" w:rsidRDefault="0080446B" w:rsidP="0080446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br w:type="textWrapping" w:clear="all"/>
      </w:r>
    </w:p>
    <w:p w:rsidR="009B7990" w:rsidRPr="009B7990" w:rsidRDefault="0080446B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</w:t>
      </w:r>
      <w:r w:rsidR="009B7990"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Пояснительная записка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Статус программы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Адаптированная рабочая программа по математике 9 класса для учащихся с ограниченными возможностями здоровья разработана на основе: Федерального закона «Об образовании в Российской Федерации» от 29.12.2012 года № 273-ФЗ;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Приказа Минобразования РФ от 09.03.2004 года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Приказа Министерства образования и науки РФ от 20 августа 2008 г. № 241 «О внесении изменений в федеральный базисный учебный план и примерные учебные планы для ОУ РФ, реализующих программы общего образования, утверждённые приказом Минобразования РФ от 09.03.2004 г. № 1312»,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Приказа Министерства образования и науки РФ от 30.08.2010 № 889 «О внесении изменений в федеральный базисный учебный план и примерные учебные планы для ОУ РФ, реализующих программы общего образования, утвержденные приказом Министерства образования РФ от 9 марта 2004 г. № 1312»,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Приказа Министерства образования и науки РФ от 31 января 2012 г.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утверждённого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Приказа Министерства образования и науки РФ от 01 февраля 2012 г. № 74 «О внесении изменений в федеральный базисный учебный план и примерные учебные планы для общеобразовательных учреждений Российской Федерации, реализующих программы общего образования, утверждённые приказом Министерства образования Российской Федерации от 09 марта 2004 г. № 1312 «Об утверждении федерального базисного учебного плана и примерных планов для общеобразовательных учреждений Российской Федерации, реализующих программы общего образования»;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 декабря 2010 г. № 189, зарегистрированных в Минюсте РФ 03.03.2011 № 19993;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Распоряжения Министерства образования Ульяновской области от 15 марта 2012г. № 929-р «Об утверждении регионального базисного учебного плана и примерных учебных планов для общеобразовательных учреждений Ульяновской области, реализующих программы общего образования»;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Письма Министерства образования и науки Ульяновской области № 73-иогв-01/6203 исх. от 11.08.2017 г. «Об организации образовательного процесса в общеобразовательных организациях Ульяновской области в 2017-2018 учебном году»;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Устава МОУ СОШ р.п.им. В. И. Ленина МО «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Барышский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район» Ульяновской области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Приказа № 191 МОУ СОШ р.п.им. В.И.Ленина МО«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Барышский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район» Ульяновской области от 28.08.2017 г «Об организации образовательного процесса в общеобразовательной организации в 2017-2018 учебном году»;</w:t>
      </w:r>
    </w:p>
    <w:p w:rsidR="009B7990" w:rsidRPr="009B7990" w:rsidRDefault="009B7990" w:rsidP="009B799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Программы для 5- 9 классов специальных (коррекционных) учреждений 8 вида, под редакцией доктора педагогических наук В. В. Воронковой Сб. 1 – М.: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Гуманит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Изд. Центр ВЛАДОС, 2010.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составлена на основе Программы специальных коррекционных общеобразовательных учреждений VIII вида 5-9 классы, под редакцией В.В. Воронковой.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 в коррекционной школе VIII вида является одним из основных предметов. Программа определяет оптимальный объем знаний и умений по математике, который, как показывает опыт, доступен большинству школьников.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 обладает колоссальным воспитательным потенциалом: воспитывается интеллектуальная честность, критичность мышления, способность к размышлениям и творчеству.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Обучение математике во вспомогательной школе носит предметно-практический характер, тесно связанный как с жизнью и профессионально-трудовой подготовкой учащихся, так и с другими учебными дисциплинами.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 в коррекционной школе VIII вида является одним из основных учебных предметов.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подготовить обучающихся с ограниченными возможностями здоровья к жизни и овладению доступными профессионально-трудовыми навыками.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преподавания математики:</w:t>
      </w:r>
    </w:p>
    <w:p w:rsidR="009B7990" w:rsidRPr="009B7990" w:rsidRDefault="009B7990" w:rsidP="009B79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Дать обучающимся доступные количественные, пространственные, временные и геометрические представления</w:t>
      </w:r>
    </w:p>
    <w:p w:rsidR="009B7990" w:rsidRPr="009B7990" w:rsidRDefault="009B7990" w:rsidP="009B79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</w:t>
      </w:r>
    </w:p>
    <w:p w:rsidR="009B7990" w:rsidRPr="009B7990" w:rsidRDefault="009B7990" w:rsidP="009B799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у обучающихся целенаправленность, терпеливость, работоспособность, настойчивость, трудолюбие, самостоятельность, навыки контроля и самоконтроля, развивать точность измерения и глазомер, умение планировать работу и доводить начатое дело до завершения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Наряду с этими задачами на уроках решаются и специальные задачи, направленные на коррекцию умственной деятельности школьников.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направления коррекционной работы: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абстрактных математических понятий;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зрительного восприятия и узнавания;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пространственных представлений и ориентации;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основных мыслительных операций;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наглядно-образного и словесно-логического мышления;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Коррекция нарушений эмоционально-личностной сферы;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речи обучающихся и обогащение словаря;</w:t>
      </w:r>
    </w:p>
    <w:p w:rsidR="009B7990" w:rsidRPr="009B7990" w:rsidRDefault="009B7990" w:rsidP="009B799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Коррекция индивидуальных пробелов в знаниях, умениях, навыках.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Общая характеристика учебного предмета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числа уроков математики выделяется один урок в неделю на изучение геометрического материала. Большое внимание при этом уделяется практическим упражнениям в измерении, черчении, моделировании.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Знание основ десятичной системы счисления должно помочь обучающимся овладеть счетом, различными разрядными единицами.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обучении письменным вычислениям необходимо добиваться, прежде всего, четкости и точности в записях арифметических действий, правильности вычислений и умений проверять решения. Воспитанию прочных вычислительных умений способствуют самостоятельные письменные работы обучающихся.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считать устно вырабатывается постепенно в результате систематических упражнений. Упражнения по устному счету должны быть разнообразными по содержанию. Устное решение примеров и простых задач с целыми числами дополняется введение примеров и задач с обыкновенными и десятичными дробями.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Выполнение арифметических действий с числами, полученными при измерении величин, должны способствовать более глубокому знанию единиц измерения, их соотношение, с тем, чтобы учащиеся могли выражать данные числа десятичными дробями и производить вычисления в десятичных дробях.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процентов в 9 классе опирается на знание десятичных дробей.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 окончанию 9 класса обучающиеся должны уметь вычислять площадь прямоугольника и объем прямоугольного параллелепипеда, знать и уметь применять единицы измерения площади и объема.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решения примеров со сложением и вычитанием обыкновенных дробей берутся дроби с небольшими знаменателями.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решение арифметических задач необходимо отводить не менее половины учебного времени, уделяя большое внимание самостоятельной работе, осуществляя при этом дифференцированный и индивидуальный подход. Наряду с решением готовых текстовых задач необходимо учить преобразованию и составлению задач, т.е. творческой работе над задачей. Самостоятельное составление и преобразование задач помогает усвоению структурных компонентов задачи и общих приемов работы над задачей.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Место курса «Математика» в учебном плане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программа рассчитана на 170 часов в год, 5часов – в неделю, из них 1 час отводится на изучение геометрического материала, что в год составляет 35 часов.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Личностные, </w:t>
      </w:r>
      <w:proofErr w:type="spellStart"/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и предметные результаты освоения математики в девятом классе.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Обучающиеся должны овладеть следующими базовыми понятиями: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способах получения двузначных, трехзначных чисел -100,1000;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-разрядными единицами (единицы, десятки, сто) и их соотношения;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-единицами длины (миллиметр, сантиметр, метр, километр);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-единицами массы (грамм, килограмм, тонна);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-единицами времени (год, месяц, неделя, сутки, утро, день, вечер, ночь, час, минута, секунда);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правила умножения и деления на 1, 2,3,4,5,6,7,8,9;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-правила умножения и деления на 10;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-умножение и невозможность деления на 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-правила порядка выполнения действий в выражениях в 2-3действи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я(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 скобками и без них);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-геометрические фигуры: круг, квадрат, треугольник, прямоугольник;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-периметр и площадь прямоугольника (квадрата);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-углы: прямой, острый, тупой;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-виды треугольников, в зависимости от величины углов;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окружность, диагональ, радиус;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-инструменты - транспортир, циркуль;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-калькулятор.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Обучающиеся должны овладеть следующими универсальными действиями: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устное сложение и вычитание чисел в пределах 100;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-читать, записывать под диктовку числа в пределах 1000;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-считать, пересчитывая, отсчитывая различные разрядные единицы в пределах 100;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сравнение чисел в пределах 100;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устное сложение и вычитание в пределах 50, и письменное сложение и вычитание чисел в пределах 100 с последующей проверкой;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-вычислять значения числовых выражений, содержащих 2-3 действи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я(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 скобками и без них);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умножение и числа деление на 10;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-выполнять преобразование чисел, полученных при измерении стоимости длины, массы в пределах 10,50,100;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-умножать и делить на однозначное число;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-решать простые задачи на разностное сравнение чисел, составные задачи в 1-2-3 арифметических действия;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-уметь строить треугольник по трем заданным сторонам;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-строить окружность по радиусу и диаметру;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-строить треугольники, с заданными углами;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-находить периметр многоугольника (в том числе прямоугольника (квадрата)) и площадь прямоугольника, квадрата;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-читать, записывать, откладывать на калькуляторе, сравнивать числа между собой;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-пользоваться калькулятором, для проверки результатов сложения, вычитания, умножения, деления.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Планируемые результаты освоения универсальными учебными действиями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универсальные учебные действия: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1.Положительно относиться к урокам математики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Понимать необходимость уроков математики.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3.Стать более успешным в учебной деятельности.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4.Принятие образца «Хорошего ученика».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5.С заинтересованностью воспринимать   материал.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6.Мотивировать свои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7.Ориентироваться на понимание причин своих успехов в учебной деятельности.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8.Самостоятельно оценивать собственную деятельность.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9.Знание и ориентация на выполнение основных моральных и этических норм.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10.Осознавать смысл, оценивать и анализировать свои поступки с точки зрения усвоенных моральных и этических норм.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11.Осознавать смысл, оценивать и анализировать поступки других людей с точки зрения усвоенных моральных и этических норм.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12.Анализировать и характеризовать эмоциональные состояния и чувства окружающих, строить свои взаимоотношения с их учетом.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13.Выражать готовность в любой ситуации поступить в соответствии с правилами поведения.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14.Проявлять в конкретных ситуациях доброжелательность, доверие, внимательность, помощь и др.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15.Сравнивать различные точки зрения.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16.Считаться с мнением другого человека.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17.Установка на здоровый образ жизни и реализация в реальном поведении и   поступках.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18.Придерживаться основных правил и норм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здоровьесберегающего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поведения.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Регулятивные универсальные учебные действия: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1.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Принимать и сохранять учебную задачу.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2.Учитывать выделенные учителем ориентиры действия в учебном материале.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3.Удерживать цель деятельности до получения ее результата.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4.Планировать свои действия для выполнения конкретного задания.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5.Учитывать установленные правила поведения на уроках математики.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6.Проводить пошаговый контроль результатов своей деятельности.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7.Быть способным к волевому усилию при преодолении учебных трудностей.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8.Адекватно воспринимать предложения и оценку учителей, товарищей, др. людей.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9.Оценивать (сравнивать с эталоном) результаты своей деятельности.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10.Оценивать (сравнивать с эталоном) результаты чужой деятельности.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Познавательные универсальные учебные действия: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1.Осознанно и произвольно строить речевое высказывание в устной форме.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2.Самостоятельно создавать алгоритмы деятельности при решении проблем творческого и поискового характера.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3.Следить за звуковым и интонационным оформлением речи.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4.Строить грамматически правильные синтаксические конструкции.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5.Различать оттенки лексических значений слов.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6.Осуществлять анализ объектов с выделением существенных и несущественных признаков.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7.Использовать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схемы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,д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емонстрационные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таблицы, индивидуальные раздаточные задания, карточки, перфокарты, макеты и т. д. для решения поставленных задач.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Коммуникативные универсальные учебные действия: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1.Осуществлять учебное сотрудничество с педагогом.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2.Осуществлять учебное сотрудничество со сверстниками.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3.Учитывать мнение сверстников и стремиться наладить с ними общение.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4.Учитывать мнение взрослых и стремиться наладить с ними общение.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5.При помощи педагога формулировать свою точку зрения.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6.Самостоятельно формулировать свою точку зрения.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7.Оформлять диалогическое высказывание в соответствии с требованиями речевого этикета.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8.Строить короткое монологическое высказывание в соответствии с заданной темой.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9.Удерживать логику повествования на заданную тему.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10.Осуществлять взаимоконтроль.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11.Оказывать в сотрудничестве необходимую взаимопомощь.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требования к знаниям и умениям обучающихся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обучающиеся должны усвоить:</w:t>
      </w:r>
    </w:p>
    <w:p w:rsidR="009B7990" w:rsidRPr="009B7990" w:rsidRDefault="009B7990" w:rsidP="009B79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натуральный ряд чисел от 1 до 1000 000;</w:t>
      </w:r>
    </w:p>
    <w:p w:rsidR="009B7990" w:rsidRPr="009B7990" w:rsidRDefault="009B7990" w:rsidP="009B79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основное свойство обыкновенных и десятичных дробей;</w:t>
      </w:r>
    </w:p>
    <w:p w:rsidR="009B7990" w:rsidRPr="009B7990" w:rsidRDefault="009B7990" w:rsidP="009B799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величины, единицы измерения стоимости, длины, массы, площади, объема. Соотношения единиц измерения стоимости, длины, массы;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обучающиеся должны уметь: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читать, записывать под диктовку дроби обыкновенные и десятичные;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считать, выполнять письменные арифметические действия (умножение, деление на однозначное число, круглые десятки) в пределах 10 000;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решать простые арифметические задачи (на нахождение суммы, остатка, произведения, частного, на увеличение (уменьшение) числа на несколько единиц, в несколько раз, на нахождение дроби обыкновенной; десятичной, 1% от числа; на соотношения: стоимость, цена, количество, расстояние, скорость, время);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вычислять площадь прямоугольника по данной стороне; объем прямоугольного параллелепипеда по данной длине ребер;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чертить линии, углы, окружности, треугольники, прямоугольники с помощью линейки, чертежного угольника, циркуля;</w:t>
      </w:r>
    </w:p>
    <w:p w:rsidR="009B7990" w:rsidRPr="009B7990" w:rsidRDefault="009B7990" w:rsidP="009B7990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различать геометрические фигуры и тела.      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организации образовательного процесса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Форма работы: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урок, фронтальная работа при осуществлении дифференцированного, индивидуального подхода, работа в парах и группах, коллективная работа, использование элементов игры, деятельность с элементами соревнований.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обучения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словесные (рассказ, беседа, объяснение), наглядные (иллюстрация, демонстрация, чертеж, схема), практические (вычерчивание геометрических фигур, изготовления геометрических тел из бумаги и пластилина). Работа с учебником.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Технологии обучения: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игровые,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здоровьесберегающие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информационно- коммуникативные, проблемно-поисковые, личностно-ориентированные, технологии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разноуровневого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дифференцированного обучения, ИКТ, обучение в сотрудничестве.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Основными </w:t>
      </w: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видами деятельности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учащихся по предмету являются: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Устное решение примеров и задач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Практические упражнения по геометрическому материалу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Работа, направленная на формирование умения слушать и повторять рассуждения учителя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Развернутые объяснения при решении арифметических примеров и задач, что содействует развитию речи и мышления, приучают к сознательному выполнению задания, к самоконтролю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Самостоятельные письменные работы. Которые способствуют воспитанию прочных вычислительных умений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над ошибками, способствующая раскрытию причин, осознанию и исправлению ошибок</w:t>
      </w:r>
    </w:p>
    <w:p w:rsidR="009B7990" w:rsidRPr="009B7990" w:rsidRDefault="009B7990" w:rsidP="009B7990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Индивидуальные занятия, обеспечивающие понимание приемов письменных вычислений.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учебного материала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Умножение и деление натуральных чисел и десятичных дробей на трехзначное число (легкие случаи).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Процент. Обозначение: 1%.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Замена 5%, 10%, 20%, 25%, 50%, 75% обыкновенной дробью.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Замена десятичной дроби обыкновенной и наоборот.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Дроби конечные и бесконечные (периодические).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Математические выражения, содержащие целые числа, обыкновенные и десятичные дроби, для решения которых необходимо дроби одного вида заменять дробями другого вида.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Простая задача на нахождение процентов от числа, на нахождение числа по его 1%.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Геометрические тела: куб, прямоугольный параллелепипед, цилиндр, конус (полный и усеченный), пирамида. Грани, вершины.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Развертка куба, прямоугольного параллелепипеда.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Площадь боковой и полной поверхности.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Объем. Обозначение: V.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Единицы измерения объема: 1 куб.мм (1 мм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3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1 куб.см (1 см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3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1 куб.дм (1 дм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3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1 куб.м (1 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3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 1 куб.км.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Соотношения: 1 куб.дм=1000 куб.см, 1 куб.м=1000 куб.дм, 1 куб.м=1000000 куб.см.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Измерение и вычисление объема прямоугольного параллелепипеда (куба).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Числа, получаемые при измерении и вычислении объема (рассматриваются случаи, когда крупная единица объема содержит 1000 мелких).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Развертка цилиндра, правильной, полной пирамиды (в основании правильный треугольник, четырехугольник, шестиугольник).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Шар, сечения шара, радиус, диаметр.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Учебно-тематическое планирование уроков математики в 9 классе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7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9"/>
        <w:gridCol w:w="1882"/>
        <w:gridCol w:w="7354"/>
      </w:tblGrid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Разделы, темы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виды учебной деятельности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Нумерация.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Слушание объяснений учителя. Работа с раздаточным материалом. Повторение состава числа. Работа с таблицей классов и разрядов. Сравнение чисел. Работа с раздаточным материалом. Отработка алгоритма решения уравнений. Упражнения по округлению чисел. Применение алгоритма сложения и вычитания при выполнении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заданий и способов проверки вычислений. Решение текстовых задач. Выполнение заданий по разграничению понятий. Систематизация учебного материала. Оформление результатов работы.</w:t>
            </w: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Десятичные дроби.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Слушание объяснений учителя.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Самостоятельная работа с учебником.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форм, приемов работы, наиболее соответствующих поставленной цели и мотиву деятельности.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текстовых задач.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заданий по разграничению понятий.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Систематизация учебного материала.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Отработка вычислительных навыков.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Самостоятельная и проверочная работы.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таблиц, схем.</w:t>
            </w: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Проценты.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Работа, направленная на формирование умения слушать и повторять рассуждения учителя.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текстовых задач.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заданий по разграничению понятий.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проблемных ситуаций.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Работа в группах.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форм, приемов работы, наиболее соответствующих поставленной цели и мотиву деятельности.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Выделение в задаче основных положений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Изучение каждого положения, идеи в соответствии с планом.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Оформление результатов работы.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Развёрнутые объяснения при решении примеров и задач.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Самостоятельные письменные работы, которые способствуют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воспитанию прочных вычислительных умений.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над ошибками, способствующая раскрытию причин, осознанию и исправлению ошибок.</w:t>
            </w: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Обыкновенные и десятичные дроби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Работа, направленная на формирование умения слушать и повторять рассуждения учителя.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задач.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текстовых количественных и качественных задач.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Выполнение заданий по разграничению понятий.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таблиц, схем.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Анализ проблемных ситуаций.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Работа в группах.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Определение форм, приемов работы, наиболее соответствующих поставленной цели и мотиву деятельности.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Выделение в задаче основных положений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Изучение каждого положения, идеи в соответствии с планом.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Коллективное обсуждение предложенных учителем или возникающих в ходе работы учебных проблем; выдвижение возможных способов их решения.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Развёрнутые объяснения при решении арифметических примеров и задач, что содействует развитию речи и мышления, приучают к сознательному выполнению задания, к самоконтролю.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Самостоятельные письменные работы, которые способствуют воспитанию прочных вычислительных умений.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над ошибками, способствующая раскрытию причин, осознанию и исправлению ошибок.</w:t>
            </w: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Геометрический материал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Практические упражнения в измерении величин, черчении отрезков и геометрических фигур.</w:t>
            </w:r>
          </w:p>
        </w:tc>
      </w:tr>
      <w:tr w:rsidR="009B7990" w:rsidRPr="009B7990" w:rsidTr="009B7990">
        <w:tc>
          <w:tcPr>
            <w:tcW w:w="2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6.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Итоговое повторение.</w:t>
            </w:r>
          </w:p>
        </w:tc>
        <w:tc>
          <w:tcPr>
            <w:tcW w:w="71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Оформление результатов работы.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-постановка цели, выявление и формулирование проблемы, коллективное обсуждение предложенных учителем или возникающих в ходе работы учебных проблем; выдвижение возможных способов их решения.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Самостоятельно: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выполнение простейших исследований (наблюдать, сравнивать, сопоставлять)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Решение задач в 4-5 действий.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Выбор наиболее эффективных способов решения задач. Отработка вычислительных навыков. Проверочные и самостоятельные работы. Планирование последовательности практических действий.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Осуществление самоконтроля и корректировки хода работы и конечного результата;</w:t>
            </w:r>
          </w:p>
        </w:tc>
      </w:tr>
    </w:tbl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Система оценки планируемых результатов.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Контроль уровня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обученности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осуществляется при помощи системы контрольных работ, по учебнику: М.Н.Перова. Математика, 9. </w:t>
      </w:r>
      <w:r w:rsidRPr="009B799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Учебник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9класса специальных (коррекционных) образовательных учреждений VIII вида. М.: Просвещение, 2013 год.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Входной контрольной работы, контрольных работ за 1, 2, 3,4 четверти и итоговой работы.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Всего контрольных работ: математика -9 ч.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геометрия – 2 ч.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Знания и умения, учащихся по математике, оцениваются по результатам их индивидуального и фронтального опроса, текущих и итоговых письменных работ.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1. Оценка устных ответов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«5»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ставится ученику, если он; а) дает правильные, осознанные ответы на все поставленные вопросы, может подтвердить правильность ответа предметно-практическими действиями, знает и умеет применять правила умеет самостоятельно оперировать изученными математическими представлениями; б) умеет самостоятельно, с минимальной помощью учителя, правильно решить задачу, объяснить ход решения; в) умеет производить и объяснять устные и письменные вычисления; г) правильно узнает и называет геометрические фигуры, их элементы, положение фигур по отношению друг к другу на плоскости их пространстве, д) правильно выполняет работы по измерению и черчению с помощью измерительного и чертежного инструментов, умеет объяснить последовательность работы.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«4»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ученику, если его ответ в основном соответствует требованиям, установленным для оценки «5», но: а) при ответе ученик допускает отдельные неточности, оговорки, нуждается в дополнительных вопросах, помогающих ему уточнить ответ; б) 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 в) при решении задач нуждается в дополнительных вопросах учителя, помогающих анализу предложенной задачи уточнению вопросов задачи, объяснению выбора действий; г) с незначительной по мощью учителя правильно узнает и называет геометрические фигуры, их элементы, положение фигур на плоскости, в пространстве, по отношению друг к другу; д) выполняет работы по измерению и черчению с недостаточной точностью.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недочеты в работе ученик легко исправляет при незначительной помощи учителя, сосредоточивающего внимание ученика на существенных особенностях задания, приемах его выполнения, способах объяснения. Если ученик в ходе ответа замечает и самостоятельно исправляет допущенные ошибки, то ему может быть поставлена оценка «5».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«З»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ученику, если он: а) при незначительной помощи учителя или учащихся класса дает правильные ответы на поставленные вопросы, формулирует правила может их применять; б) производит вычисления с опорой на различные виды счетного материала, но с соблюдением алгоритмов действий; в) понимает и записывает после обсуждения решение задачи под руководством учителя; г) 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таблицах, с помощью вопросов учителя; д) правильно выполняет измерение и черчение после предварительного обсуждения последовательности работы демонстрации приёмов ее выполнения.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«2»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ученику, если он обнаруживает, незнание большей части программного материала не может воспользоваться помощью учителя, других учащихся.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«1»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 ученику в том случае, если он обнаруживает полное незнание программного материала, соответствующего его познавательным возможностям.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2. Письменная проверка знаний и умений обучающихся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Учитель проверяет и оценивает все письменные работы обучающихся.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 своему содержанию письменные контрольные работы могут быть либо однородными (только задачи, только примеры, только построение геометрических фигур и т. д.), либо комбинированными, — это зависит от цели работы, класса и объема проверяемого материала.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Объем контрольной работы должен быть таким, чтобы на ее выполнение учащимся требовалось: во втором полугодии I класса 25—35 мин, во II — IV классах 25—40 мин, в V — IХ классах 35 — 40 мин. Причем за указанное время учащиеся должны не только выполнить работу, но и успеть ее проверить.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комбинированную контрольную работу могут быть включены; 1—3 простые задачи, или 1—3 простые задачи и составная (начиная со II класса), или 2 составные задачи, примеры в одно и несколько арифметических действий (в том числе и на порядок действий, начиная с III класса) математический диктант, сравнение чисел, математических выражений, вычислительные, измерительные задачи или другие геометрические задания.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оценки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письменных работ обучающихся по математике </w:t>
      </w: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грубыми ошибками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следует считать; неверное выполнение вычислений вследствие неточного применения правил и неправильное решение задачи (неправильный выбор, пропуск действий, выполнение ненужных действий, искажение смысла вопроса, привлечение посторонних или потеря необходимых числовых данных), неумение правильно выполнить измерение и построение геометрических фигур.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Негрубыми ошибками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считаются ошибки допущенные в процессе списывания числовых данных (искажение, замена), знаков арифметических действий, нарушение в формулировке вопроса (ответа) задачи, правильности расположения записей, чертежей. небольшая неточность в измерении и черчении.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результатов, действий, величин и др.).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При оценке комбинированных работ: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«5»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 вся работа выполнена без ошибок.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«4»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в работе имеются 2—3 негрубые ошибки.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«3»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решены простые задачи, но не решена составная или решена одна из двух составных задач, хотя и с негрубыми ошибками, правильно выполнена большая часть других заданий.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«2»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ставится, если не решены задачи, но сделаны попытки их 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решить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выполнено менее половины других заданий.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Оценка «1»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ученик не приступал к решению задач; не выполнил других заданий.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оценке работ, состоящих из примеров и других заданий, в которых не предусматривается решение задач: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«5»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все задания выполнены правильно.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«4»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допущены 1—2 негрубые ошибки.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«3»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допущены 1—2 грубые ошибки или 3—4 негрубые.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«2»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допущены 3—4 грубые шибки и ряд негрубых.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«1»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допущены ошибки в выполнении большей части заданий.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При оценке работ, состоящих только из задач с геометрическим содержанием </w:t>
      </w:r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(решение задач на вычисление градусной меры углов, площадей, объемов и т. </w:t>
      </w:r>
      <w:proofErr w:type="spellStart"/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д.</w:t>
      </w:r>
      <w:proofErr w:type="gramStart"/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,з</w:t>
      </w:r>
      <w:proofErr w:type="gramEnd"/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адач</w:t>
      </w:r>
      <w:proofErr w:type="spellEnd"/>
      <w:r w:rsidRPr="009B7990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на измерение и построение и др.):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«5»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все задачи выполнены правильно.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«4»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допущены 1-— 2 негрубые ошибки при решении задач на вычисление или измерение, а построение выполнено недостаточно точно.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«3»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не решена одна из двух-трех данных задач на вычисление, если при измерении допущены небольшие неточности; если построение выполнено правильно, но допущены ошибки при размещении чертежей на листе бумаги, а также при обозначении геометрических фигур буквами.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«2»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не решены две задачи на вычисление, получен неверный результат при измерении или нарушена последовательность построения геометрических фигур.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 «1»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не решены две задачи на вычисление, получены неверные результаты при измерениях, не построены заданные геометрические фигура.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3. Итоговая оценка знаний и умений обучающихся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За год знания и умения 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оцениваются одним баллом.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При выставлении итоговой оценки учитывается как уровень знаний ученика, так и овладение им практическими умениями.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З. Основанием для выставления итоговой отметки служат: результаты наблюдений учителя за повседневной работой ученика, текущих и итоговых контрольных работ.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Литература для учащихся 9 класс: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1.        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М.Н.Перова. Математика, 9. </w:t>
      </w:r>
      <w:r w:rsidRPr="009B799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Учебник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для 9 класса специальных (коррекционных) образовательных учреждений VIII вида. М.: Просвещение, 2005,2012 год.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2.        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Перова М. Н., Яковлева И. 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Рабочая тетрадь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 математике для учащихся 9 класса специальных (коррекционных) образовательных учреждений VIII вида.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Литература для учителя: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1.      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О.А.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Бибина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Изучение геометрического материала в 5-9 классах специальной (коррекционной) образовательной школы VIII вида. М.: Владос,2005 год.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      Ф.Р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Залялетдинова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Нестандартные уроки математики в коррекционной школе. 5-9 классы. М.: «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Вако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2007 год.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3.      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М.Н. Перова. Методика преподавания математики во вспомогательной школе. М.: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Владос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2001год.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4.      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В.В.Воронкова. Программы специальной (коррекционной) образовательной школы VIII вида для 5-9 классов, сборник 1, допущена Министерством образования РФ, 2001 года. М.: </w:t>
      </w:r>
      <w:proofErr w:type="spell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Владос</w:t>
      </w:r>
      <w:proofErr w:type="spell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2001 год.</w:t>
      </w: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(Математика - авторы М.Н. Перова, В.В.Эк.)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Контрольные работы по математике для школы VIII вида.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9 класс.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Диагностическая контрольная работа №1.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Решите задачу.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Площадь Чёрного моря составляет 422.000км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 площадь Балтийского моря – на 3000км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меньше. Вычислите площадь Балтийского моря.</w:t>
      </w:r>
    </w:p>
    <w:p w:rsidR="009B7990" w:rsidRPr="009B7990" w:rsidRDefault="009B7990" w:rsidP="009B7990">
      <w:pPr>
        <w:numPr>
          <w:ilvl w:val="0"/>
          <w:numId w:val="7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9B7990" w:rsidRPr="009B7990" w:rsidRDefault="009B7990" w:rsidP="009B7990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Выпишите отдельно целые числа, обыкновенные дроби и десятичные дроби.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18; 2,5; 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7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8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290; 78,54; 10000; 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5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14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 0,38; 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9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70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Сравните дроби.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1,89 и 0,98 3,7 и 0,678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1,025 и 1,118 9,759 и 10,00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1,7 и 1,009 0,14 и 0,014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2,6 +5,2 2,8 – 1,3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4,23 + 3,54 4,59 – 0,28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0,281 + 0,416 1,548 -1,245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5.Выразите числа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полученные при измерении, в более мелких мерах.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8м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=….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15р =…к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8ц = …кг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Контрольная работа №2 по теме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«Сложение и вычитание целых чисел и десятичных дробей»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 уровень.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1.Купили арбуз и дыню. Арбуз весит 5,35кг, а дыня на 1,23кг легче арбуза. Сколько весит вся покупка?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28 536 +3 45 382 - 127349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63, 48кг – 28, 23кг + 61,24кг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98р. 80к. – (143р.50к.-128р.37к.)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7км – 0,8км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3.Найдите неизвестное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2, 523+ x = 9,245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500 – х = 0,078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х – 178,56 = 45,056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4.Сравните отрезки.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3см и 15мм 83дм и 83м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5м и 55 дм 4км и 4000м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 уровень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1.Купили арбуз и дыню. Арбуз весит 5,35кг, а дыня 1,23кг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Сколько весит вся покупка?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28 536 +3 45 382 - 127349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63, 48кг – 28, 23кг + 61,24кг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98р. 80к. – (143р.50к.-128р.37к.)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3.Найдите неизвестное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2, 523+ x = 9,245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 – 178,56 = 45,056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4.Сравните отрезки.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3см и 15мм 83дм и 83м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5м и 55 дм 4км и 4000м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III уровень.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1.Купили арбуз и дыню. Арбуз весит 5кг, а дыня 1кг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Сколько весит вся покупка?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53 418 -13 353 28 536 + 45 382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63, 48 – 21, 23 61,24 + 43, 05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61, 24 – 43,1 52,36 + 528,6</w:t>
      </w:r>
    </w:p>
    <w:p w:rsidR="009B7990" w:rsidRPr="009B7990" w:rsidRDefault="009B7990" w:rsidP="009B7990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</w:p>
    <w:p w:rsidR="009B7990" w:rsidRPr="009B7990" w:rsidRDefault="009B7990" w:rsidP="009B7990">
      <w:pPr>
        <w:numPr>
          <w:ilvl w:val="1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Выполните действия с числами, полученными при измерении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величин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2, 523 км + 5,4км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8,3р +5,48р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4.Сравните отрезки.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13см и 5см 83дм и 83дм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5м и 15 м 4км и 4000м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Контрольная работа № 3 по теме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«Умножение и деление целых чисел и десятичных дробей»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 уровень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1.Решите задачу.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 ящиков с помидорами весят 217,6 кг. Сколько будут весить 23 таких ящика?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312 * 46 2236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52 262кг 200г : 57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7,49 * 37 3045,6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94 5м 46 см * 74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3.Расставьте правильный порядок действий и выполните вычисления.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7208 + (2358 – 1429) *7.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4.Определите вид треугольника, если известны два его угла 80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40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 уровень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1.Решите задачу.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 ящиков с помидорами весят 217,6 кг. Сколько будут весить 23 таких ящика?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312 * 46 2236 : 52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7,49 * 37 3045,6 : 94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3.Расставьте правильный порядок действий и выполните вычисления.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7208 + (2358 – 1429) *7.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4.Определите вид треугольника, если известны два его угла 70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80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 уровень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1.Решите задачу.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ящик с помидорами весит 21 кг. Сколько будут весить 7 таких ящиков?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312 * 4 226 : 2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7,13 * 3 5,6 : 4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3.Определите вид треугольника, если известны два его угла 120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40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0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Контрольная работа №4 по теме «Проценты»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 уровень</w:t>
      </w:r>
    </w:p>
    <w:p w:rsidR="009B7990" w:rsidRPr="009B7990" w:rsidRDefault="009B7990" w:rsidP="009B7990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проценты от числа: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7% от 400; 23% от 90;</w:t>
      </w:r>
    </w:p>
    <w:p w:rsidR="009B7990" w:rsidRPr="009B7990" w:rsidRDefault="009B7990" w:rsidP="009B7990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Решите задачу: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Подоходный налог составляет 13% от зарплаты. Сколько денег будет удержано для уплаты подоходного налога с 3 000 рублей?</w:t>
      </w:r>
    </w:p>
    <w:p w:rsidR="009B7990" w:rsidRPr="009B7990" w:rsidRDefault="009B7990" w:rsidP="009B799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число по его процентам, если: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10% от него составляют 826;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20% от него составляют 380;</w:t>
      </w:r>
    </w:p>
    <w:p w:rsidR="009B7990" w:rsidRPr="009B7990" w:rsidRDefault="009B7990" w:rsidP="009B799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Начертите прямоугольник размером 8 * 10 клеточек. Закрасьте 20% его площади.</w:t>
      </w:r>
    </w:p>
    <w:p w:rsidR="009B7990" w:rsidRPr="009B7990" w:rsidRDefault="009B7990" w:rsidP="009B7990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Определите площадь круга, радиус которого 5см.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 уровень</w:t>
      </w:r>
    </w:p>
    <w:p w:rsidR="009B7990" w:rsidRPr="009B7990" w:rsidRDefault="009B7990" w:rsidP="009B7990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проценты от числа: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7% от 400; 23% от 900;</w:t>
      </w:r>
    </w:p>
    <w:p w:rsidR="009B7990" w:rsidRPr="009B7990" w:rsidRDefault="009B7990" w:rsidP="009B7990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Решите задачу: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Подоходный налог составляет 13% от зарплаты. Сколько денег будет удержано для уплаты подоходного налога с 3 000 рублей?</w:t>
      </w:r>
    </w:p>
    <w:p w:rsidR="009B7990" w:rsidRPr="009B7990" w:rsidRDefault="009B7990" w:rsidP="009B7990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число по его процентам, если: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10% от него составляют 826;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20% от него составляют 380;</w:t>
      </w:r>
    </w:p>
    <w:p w:rsidR="009B7990" w:rsidRPr="009B7990" w:rsidRDefault="009B7990" w:rsidP="009B799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Начертите прямоугольник размером 8 * 10 клеточек. Закрасьте половину его площади.</w:t>
      </w:r>
    </w:p>
    <w:p w:rsidR="009B7990" w:rsidRPr="009B7990" w:rsidRDefault="009B7990" w:rsidP="009B7990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площадь круга, радиус которого 5см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 уровень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проценты от числа: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7% от 400;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23% от 900;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(Образец: 400 :100 *7=28).</w:t>
      </w:r>
    </w:p>
    <w:p w:rsidR="009B7990" w:rsidRPr="009B7990" w:rsidRDefault="009B7990" w:rsidP="009B7990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Решите задачу: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Подоходный налог составляет 13% от зарплаты. Сколько денег будет удержано для уплаты подоходного налога с 3 000 рублей?</w:t>
      </w:r>
    </w:p>
    <w:p w:rsidR="009B7990" w:rsidRPr="009B7990" w:rsidRDefault="009B7990" w:rsidP="009B7990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Найдите число по его процентам, если: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10% от него составляют 826;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20% от него составляют 380;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(Образец: 826 *100</w:t>
      </w:r>
      <w:proofErr w:type="gramStart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:</w:t>
      </w:r>
      <w:proofErr w:type="gramEnd"/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10).</w:t>
      </w:r>
    </w:p>
    <w:p w:rsidR="009B7990" w:rsidRPr="009B7990" w:rsidRDefault="009B7990" w:rsidP="009B7990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Начертите прямоугольник размером 4 * 5 клеточек. Закрасьте половину этого прямоугольника.</w:t>
      </w:r>
    </w:p>
    <w:p w:rsidR="009B7990" w:rsidRPr="009B7990" w:rsidRDefault="009B7990" w:rsidP="009B7990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площадь круга по формуле S круга = 3,14 * R * R, радиус которого 1см.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Итоговая контрольная работа по математике за 9 класс.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 уровень</w:t>
      </w:r>
    </w:p>
    <w:p w:rsidR="009B7990" w:rsidRPr="009B7990" w:rsidRDefault="009B7990" w:rsidP="009B7990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посёлке проживает 2360 человек Пенсионеры составляют 10% всего населения, а дети –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1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bscript"/>
          <w:lang w:eastAsia="ru-RU"/>
        </w:rPr>
        <w:t>4 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 всего населения. Сколько пенсионеров и детей проживает в посёлке?</w:t>
      </w:r>
    </w:p>
    <w:p w:rsidR="009B7990" w:rsidRPr="009B7990" w:rsidRDefault="009B7990" w:rsidP="009B7990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Запишите числа в виде десятичной дроби.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12кг 250г; 6км 80м; 5т 30кг; 5м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20дм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</w:t>
      </w:r>
    </w:p>
    <w:p w:rsidR="009B7990" w:rsidRPr="009B7990" w:rsidRDefault="009B7990" w:rsidP="009B7990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8,76 *35; 101,92 : 49</w:t>
      </w:r>
    </w:p>
    <w:p w:rsidR="009B7990" w:rsidRPr="009B7990" w:rsidRDefault="009B7990" w:rsidP="009B7990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Расставьте порядок действий и выполните вычисления.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3,85 * 6 – 1,45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0,517 + 3,381 : 7</w:t>
      </w:r>
    </w:p>
    <w:p w:rsidR="009B7990" w:rsidRPr="009B7990" w:rsidRDefault="009B7990" w:rsidP="009B7990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площадь прямоугольника, в котором одна сторона 2,75дм, а вторая – в 4 раза больше.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 уровень</w:t>
      </w:r>
    </w:p>
    <w:p w:rsidR="009B7990" w:rsidRPr="009B7990" w:rsidRDefault="009B7990" w:rsidP="009B7990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посёлке проживает 2360 человек Пенсионеры составляют 10% всего населения. Сколько пенсионеров проживает в посёлке?</w:t>
      </w:r>
    </w:p>
    <w:p w:rsidR="009B7990" w:rsidRPr="009B7990" w:rsidRDefault="009B7990" w:rsidP="009B7990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Запишите числа в виде десятичной дроби.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12кг 250г; 6км 80м; 5т 30кг; 5м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2 </w:t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20дм</w:t>
      </w:r>
      <w:r w:rsidRPr="009B7990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2</w:t>
      </w:r>
    </w:p>
    <w:p w:rsidR="009B7990" w:rsidRPr="009B7990" w:rsidRDefault="009B7990" w:rsidP="009B7990">
      <w:pPr>
        <w:numPr>
          <w:ilvl w:val="0"/>
          <w:numId w:val="2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8,76 *35; 101,92 : 49</w:t>
      </w:r>
    </w:p>
    <w:p w:rsidR="009B7990" w:rsidRPr="009B7990" w:rsidRDefault="009B7990" w:rsidP="009B7990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Расставьте порядок действий и выполните вычисления.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3,85 * 6 – 1,45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0,517 + 3,381 : 7</w:t>
      </w:r>
    </w:p>
    <w:p w:rsidR="009B7990" w:rsidRPr="009B7990" w:rsidRDefault="009B7990" w:rsidP="009B7990">
      <w:pPr>
        <w:numPr>
          <w:ilvl w:val="0"/>
          <w:numId w:val="2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площадь прямоугольника, в котором одна сторона 2,75дм, а вторая – в 4 раза больше.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III уровень</w:t>
      </w:r>
    </w:p>
    <w:p w:rsidR="009B7990" w:rsidRPr="009B7990" w:rsidRDefault="009B7990" w:rsidP="009B7990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доме проживает 360 человек. Дети составляют 10%. Сколько детей проживает в доме?</w:t>
      </w:r>
    </w:p>
    <w:p w:rsidR="009B7990" w:rsidRPr="009B7990" w:rsidRDefault="009B7990" w:rsidP="009B7990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Запишите числа в виде десятичной дроби.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12кг 250г; 6км 800м; 5т 350кг;</w:t>
      </w:r>
    </w:p>
    <w:p w:rsidR="009B7990" w:rsidRPr="009B7990" w:rsidRDefault="009B7990" w:rsidP="009B7990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Выполните действия.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8,76 *5; 10,4 : 4</w:t>
      </w:r>
    </w:p>
    <w:p w:rsidR="009B7990" w:rsidRPr="009B7990" w:rsidRDefault="009B7990" w:rsidP="009B7990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Расставьте порядок действий и выполните вычисления.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85 * 6 – 45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517 + 392 : 7</w:t>
      </w:r>
    </w:p>
    <w:p w:rsidR="009B7990" w:rsidRPr="009B7990" w:rsidRDefault="009B7990" w:rsidP="009B7990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площадь прямоугольника, в котором одна сторона 75дм, а вторая 20дм.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 по учебному предмету.</w:t>
      </w:r>
    </w:p>
    <w:p w:rsidR="009B7990" w:rsidRPr="009B7990" w:rsidRDefault="009B7990" w:rsidP="009B799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Курс математики в 9 классе 5 часов в неделю. Всего 170 часов за год.</w:t>
      </w:r>
    </w:p>
    <w:tbl>
      <w:tblPr>
        <w:tblW w:w="15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55"/>
        <w:gridCol w:w="1946"/>
        <w:gridCol w:w="1080"/>
        <w:gridCol w:w="2333"/>
        <w:gridCol w:w="4177"/>
        <w:gridCol w:w="2174"/>
        <w:gridCol w:w="1316"/>
        <w:gridCol w:w="741"/>
        <w:gridCol w:w="1178"/>
      </w:tblGrid>
      <w:tr w:rsidR="009B7990" w:rsidRPr="009B7990" w:rsidTr="009B7990">
        <w:tc>
          <w:tcPr>
            <w:tcW w:w="6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раздела</w:t>
            </w:r>
          </w:p>
        </w:tc>
        <w:tc>
          <w:tcPr>
            <w:tcW w:w="7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часов по разделу</w:t>
            </w:r>
          </w:p>
        </w:tc>
        <w:tc>
          <w:tcPr>
            <w:tcW w:w="22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71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Планируемы результаты по разделу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Домашнее задание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630" w:type="dxa"/>
            <w:vMerge w:val="restart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факт</w:t>
            </w:r>
          </w:p>
        </w:tc>
      </w:tr>
      <w:tr w:rsidR="009B7990" w:rsidRPr="009B7990" w:rsidTr="009B7990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Метапредмет</w:t>
            </w:r>
            <w:proofErr w:type="spellEnd"/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1-5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Десятичные дроби (40 уроков)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нумерация.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Римскую нумерацию от I до XII.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 читать, записывать, пользовать при записи дат, века.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алгоритму. Работа с таблицами.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6-8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Преобразование десятичных дробей.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преобразование десятичных дробей: запись в более крупных долях или мелких, сокращение, выделение целой части из неправильной дроби и наоборот</w:t>
            </w:r>
            <w:proofErr w:type="gramStart"/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..</w:t>
            </w:r>
            <w:proofErr w:type="gramEnd"/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9-12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Сравнение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сравнение десятичных дробей.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13-15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Запись целых чисел полученных при измерении величин десятичными дробями.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преобразование десятичных дробей: запись в более крупных долях или мелких, сокращение, выделение целой части из неправильной дроби и наоборот.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16-18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Запись десятичных дробей целыми числами полученных при измерении величин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письменные арифметические действия с натуральными числами и десятичными дробями;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№1 «преобразование десятичных дробей»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20-29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Сложение и вычитание целых чисел и десятичных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письменные арифметические действия с натуральными числами и десятичными дробями;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30-39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Умножение и деление целых чисел и десятичных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письменные арифметические действия с натуральными числами и десятичными дробями;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 2 преобразование целых чисел и десятичных дробей»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41-42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Геометрический материал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Линии. Линейные меры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линейные меры.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измерения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определять положение прямых на плоскости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43-45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Геометрический материал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Квадратные меры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квадратные меры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46-47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Меры земельных площадей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меры земельных площадей 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(ар= сотка, га)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Составлять план выполнения задач, работать с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48-49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Прямоугольный параллелепипед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измерения его граней.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50-51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Развертка куба и Прямоугольного параллелепипеда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развертки куба, прямоугольного параллелепипеда.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№3 « Меры»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53-54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Проценты (26 часов)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Понятие о проценте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Обозначение: 1%.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55-56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Замена процентов десятичной и обыкновенной дробью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замену процентов 5%, 10%, 20%, 25%, 50%, 75% десятичной дробью.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57-58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1% числа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1% от числа.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59-63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нескольких % числа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% % от числа.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64-68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69-71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Замена нахождения нескольких % числа нахождение дроби числа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 при решении задач как простых, так и составных.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72-73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Нахождение числа по 1 %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находить % % от числа.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74-75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Запись десятичной дроби в виде обыкновенной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 при решении задач как простых, так и составных.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76-77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Запись обыкновенной дроби в виде десятичной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записывать обыкновенные дроби в виде десятичных.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№4 « Проценты»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79-80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Объемы (6 часов)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Объем. Меры объема.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Знать: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меры объёма:1 куб. мм (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1мм3</w:t>
            </w:r>
            <w:r w:rsidRPr="009B79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 </w:t>
            </w:r>
            <w:r w:rsidR="00975A10" w:rsidRP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</w:r>
            <w:r w:rsid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  <w:pict>
                <v:rect id="AutoShape 6" o:spid="_x0000_s1030" alt="https://multiurok.ru/files/adaptirovannaia-rabochaia-proghramma-po-matiema-22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), 1 куб, см (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1см3</w:t>
            </w:r>
            <w:r w:rsidRPr="009B79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 </w:t>
            </w:r>
            <w:r w:rsidR="00975A10" w:rsidRP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</w:r>
            <w:r w:rsid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  <w:pict>
                <v:rect id="AutoShape 7" o:spid="_x0000_s1029" alt="https://multiurok.ru/files/adaptirovannaia-rabochaia-proghramma-po-matiema-22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), 1 куб. дм (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1дм3</w:t>
            </w:r>
            <w:r w:rsidRPr="009B79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 </w:t>
            </w:r>
            <w:r w:rsidR="00975A10" w:rsidRP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</w:r>
            <w:r w:rsid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  <w:pict>
                <v:rect id="AutoShape 8" o:spid="_x0000_s1028" alt="https://multiurok.ru/files/adaptirovannaia-rabochaia-proghramma-po-matiema-22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), 1 куб. м (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1м3</w:t>
            </w:r>
            <w:r w:rsidRPr="009B79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 </w:t>
            </w:r>
            <w:r w:rsidR="00975A10" w:rsidRP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</w:r>
            <w:r w:rsid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  <w:pict>
                <v:rect id="AutoShape 9" o:spid="_x0000_s1027" alt="https://multiurok.ru/files/adaptirovannaia-rabochaia-proghramma-po-matiema-22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), 1 куб. км (</w:t>
            </w:r>
            <w:r w:rsidRPr="009B7990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1км3</w:t>
            </w:r>
            <w:r w:rsidRPr="009B79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bscript"/>
                <w:lang w:eastAsia="ru-RU"/>
              </w:rPr>
              <w:t> </w:t>
            </w:r>
            <w:r w:rsidR="00975A10" w:rsidRP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</w:r>
            <w:r w:rsidR="00975A10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vertAlign w:val="subscript"/>
                <w:lang w:eastAsia="ru-RU"/>
              </w:rPr>
              <w:pict>
                <v:rect id="AutoShape 10" o:spid="_x0000_s1026" alt="https://multiurok.ru/files/adaptirovannaia-rabochaia-proghramma-po-matiema-22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).</w:t>
            </w:r>
            <w:proofErr w:type="gramEnd"/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81-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83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Измерение и вычисление объема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Прямоугольного параллелепипеда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вычислять объем прямоугольного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параллелепипеда.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измерения его граней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Составлять план выполнения задач,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84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№5 « объемы»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85-88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Обыкновенные и десятичные дроби</w:t>
            </w:r>
            <w:proofErr w:type="gramStart"/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65 урока)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Образование и виды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преобразование дробей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89-98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Преобразование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преобразование дробей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99-112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Сложение и вычитание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сложение дробей.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вычитание дробей.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113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№6 «Сложение и вычитание дробей»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114-126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Умножение и деление дробей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умножение дробей.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деление дробей.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127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№7 «Умножение и деление дробей»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Осуществлять текущий контроль своих действий по заданным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53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128-133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Все действия с дробями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все действия с дробями (несложные).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134-148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Совместные действия с обыкновенными и десятичными дробями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выполнять совместные действия с обыкновенными и десятичными дробями.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rPr>
          <w:trHeight w:val="630"/>
        </w:trPr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Контрольная работа №8«</w:t>
            </w: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Обыкновенные и десятичные дроби</w:t>
            </w: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150-152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Геометрический материал(8 часов)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Геометрические фигуры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строить с помощью линейки и циркуля, окружности в разном положении на плоскости, в том числе симметричные относительно оси.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153-157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Геометрические тела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строить с помощью линейки, чертежного угольника развертк</w:t>
            </w:r>
            <w:proofErr w:type="gramStart"/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и(</w:t>
            </w:r>
            <w:proofErr w:type="gramEnd"/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 шаблонам)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158-164</w:t>
            </w:r>
          </w:p>
        </w:tc>
        <w:tc>
          <w:tcPr>
            <w:tcW w:w="7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Повторение(13 часа)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нумерация. Совместные действия с обыкновенными и десятичными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дробями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Знать: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Римскую нумерацию от I до XII.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 читать, записывать, пользовать при записи дат, века</w:t>
            </w:r>
          </w:p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 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выполнять совместные действия с обыкновенными и 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десятичными дробями.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Работать по заданному алгоритму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165-169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B7990" w:rsidRPr="009B7990" w:rsidRDefault="009B7990" w:rsidP="009B79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Геометрический материал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Составлять план выполнения задач, работать с инструментами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9B7990" w:rsidRPr="009B7990" w:rsidTr="009B7990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Итоговая контрольная работа №9</w:t>
            </w:r>
          </w:p>
        </w:tc>
        <w:tc>
          <w:tcPr>
            <w:tcW w:w="4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применять знания и умения</w:t>
            </w:r>
          </w:p>
        </w:tc>
        <w:tc>
          <w:tcPr>
            <w:tcW w:w="24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Осуществлять текущий контроль своих действий по заданным критериям</w:t>
            </w:r>
          </w:p>
        </w:tc>
        <w:tc>
          <w:tcPr>
            <w:tcW w:w="9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B7990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7990" w:rsidRPr="009B7990" w:rsidRDefault="009B7990" w:rsidP="009B799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B799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B7990" w:rsidRPr="009B7990" w:rsidRDefault="009B7990" w:rsidP="009B799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60A3" w:rsidRDefault="00C860A3"/>
    <w:sectPr w:rsidR="00C860A3" w:rsidSect="009B799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6606"/>
    <w:multiLevelType w:val="multilevel"/>
    <w:tmpl w:val="9E1C2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52362"/>
    <w:multiLevelType w:val="multilevel"/>
    <w:tmpl w:val="235A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9495B"/>
    <w:multiLevelType w:val="multilevel"/>
    <w:tmpl w:val="B9440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2A516A"/>
    <w:multiLevelType w:val="multilevel"/>
    <w:tmpl w:val="301E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527762"/>
    <w:multiLevelType w:val="multilevel"/>
    <w:tmpl w:val="696CD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40B44"/>
    <w:multiLevelType w:val="multilevel"/>
    <w:tmpl w:val="CC5EA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F113BB"/>
    <w:multiLevelType w:val="multilevel"/>
    <w:tmpl w:val="45763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300B27"/>
    <w:multiLevelType w:val="multilevel"/>
    <w:tmpl w:val="26444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03451D"/>
    <w:multiLevelType w:val="multilevel"/>
    <w:tmpl w:val="45064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A71372"/>
    <w:multiLevelType w:val="multilevel"/>
    <w:tmpl w:val="5B2E8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70A8E"/>
    <w:multiLevelType w:val="multilevel"/>
    <w:tmpl w:val="485C8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20511A"/>
    <w:multiLevelType w:val="multilevel"/>
    <w:tmpl w:val="347C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58444A"/>
    <w:multiLevelType w:val="multilevel"/>
    <w:tmpl w:val="08EC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65492"/>
    <w:multiLevelType w:val="multilevel"/>
    <w:tmpl w:val="53E4E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B13C7"/>
    <w:multiLevelType w:val="multilevel"/>
    <w:tmpl w:val="C186A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437E9"/>
    <w:multiLevelType w:val="multilevel"/>
    <w:tmpl w:val="4FEEB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4F6C77"/>
    <w:multiLevelType w:val="multilevel"/>
    <w:tmpl w:val="B5DAE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DB3F8F"/>
    <w:multiLevelType w:val="multilevel"/>
    <w:tmpl w:val="45CE6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8F7C3E"/>
    <w:multiLevelType w:val="multilevel"/>
    <w:tmpl w:val="67D0E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89189E"/>
    <w:multiLevelType w:val="multilevel"/>
    <w:tmpl w:val="3B74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DD48B8"/>
    <w:multiLevelType w:val="multilevel"/>
    <w:tmpl w:val="1004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536495"/>
    <w:multiLevelType w:val="multilevel"/>
    <w:tmpl w:val="D6E0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8A0E3D"/>
    <w:multiLevelType w:val="multilevel"/>
    <w:tmpl w:val="C8E48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EF68A6"/>
    <w:multiLevelType w:val="multilevel"/>
    <w:tmpl w:val="CB62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833457"/>
    <w:multiLevelType w:val="multilevel"/>
    <w:tmpl w:val="68C23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AA17AE"/>
    <w:multiLevelType w:val="multilevel"/>
    <w:tmpl w:val="5C88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80769B"/>
    <w:multiLevelType w:val="multilevel"/>
    <w:tmpl w:val="CE9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4E486D"/>
    <w:multiLevelType w:val="multilevel"/>
    <w:tmpl w:val="8F261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86E5361"/>
    <w:multiLevelType w:val="multilevel"/>
    <w:tmpl w:val="FDE04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E16AA9"/>
    <w:multiLevelType w:val="multilevel"/>
    <w:tmpl w:val="59522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8E3A3C"/>
    <w:multiLevelType w:val="multilevel"/>
    <w:tmpl w:val="83E2E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EE1BE5"/>
    <w:multiLevelType w:val="multilevel"/>
    <w:tmpl w:val="8D44D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25"/>
  </w:num>
  <w:num w:numId="5">
    <w:abstractNumId w:val="11"/>
  </w:num>
  <w:num w:numId="6">
    <w:abstractNumId w:val="3"/>
  </w:num>
  <w:num w:numId="7">
    <w:abstractNumId w:val="1"/>
  </w:num>
  <w:num w:numId="8">
    <w:abstractNumId w:val="24"/>
  </w:num>
  <w:num w:numId="9">
    <w:abstractNumId w:val="2"/>
  </w:num>
  <w:num w:numId="10">
    <w:abstractNumId w:val="30"/>
  </w:num>
  <w:num w:numId="11">
    <w:abstractNumId w:val="13"/>
  </w:num>
  <w:num w:numId="12">
    <w:abstractNumId w:val="26"/>
  </w:num>
  <w:num w:numId="13">
    <w:abstractNumId w:val="27"/>
  </w:num>
  <w:num w:numId="14">
    <w:abstractNumId w:val="28"/>
  </w:num>
  <w:num w:numId="15">
    <w:abstractNumId w:val="9"/>
  </w:num>
  <w:num w:numId="16">
    <w:abstractNumId w:val="21"/>
  </w:num>
  <w:num w:numId="17">
    <w:abstractNumId w:val="29"/>
  </w:num>
  <w:num w:numId="18">
    <w:abstractNumId w:val="16"/>
  </w:num>
  <w:num w:numId="19">
    <w:abstractNumId w:val="7"/>
  </w:num>
  <w:num w:numId="20">
    <w:abstractNumId w:val="17"/>
  </w:num>
  <w:num w:numId="21">
    <w:abstractNumId w:val="14"/>
  </w:num>
  <w:num w:numId="22">
    <w:abstractNumId w:val="0"/>
  </w:num>
  <w:num w:numId="23">
    <w:abstractNumId w:val="8"/>
  </w:num>
  <w:num w:numId="24">
    <w:abstractNumId w:val="5"/>
  </w:num>
  <w:num w:numId="25">
    <w:abstractNumId w:val="31"/>
  </w:num>
  <w:num w:numId="26">
    <w:abstractNumId w:val="6"/>
  </w:num>
  <w:num w:numId="27">
    <w:abstractNumId w:val="15"/>
  </w:num>
  <w:num w:numId="28">
    <w:abstractNumId w:val="22"/>
  </w:num>
  <w:num w:numId="29">
    <w:abstractNumId w:val="18"/>
  </w:num>
  <w:num w:numId="30">
    <w:abstractNumId w:val="19"/>
  </w:num>
  <w:num w:numId="31">
    <w:abstractNumId w:val="12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1B4"/>
    <w:rsid w:val="004111B4"/>
    <w:rsid w:val="0080446B"/>
    <w:rsid w:val="00975A10"/>
    <w:rsid w:val="009B7990"/>
    <w:rsid w:val="00C860A3"/>
    <w:rsid w:val="00FE0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7990"/>
  </w:style>
  <w:style w:type="paragraph" w:styleId="a3">
    <w:name w:val="Normal (Web)"/>
    <w:basedOn w:val="a"/>
    <w:uiPriority w:val="99"/>
    <w:semiHidden/>
    <w:unhideWhenUsed/>
    <w:rsid w:val="009B7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6350</Words>
  <Characters>36201</Characters>
  <Application>Microsoft Office Word</Application>
  <DocSecurity>0</DocSecurity>
  <Lines>301</Lines>
  <Paragraphs>84</Paragraphs>
  <ScaleCrop>false</ScaleCrop>
  <Company>diakov.net</Company>
  <LinksUpToDate>false</LinksUpToDate>
  <CharactersWithSpaces>42467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Kab3.5-082</cp:lastModifiedBy>
  <cp:revision>5</cp:revision>
  <dcterms:created xsi:type="dcterms:W3CDTF">2019-12-16T15:10:00Z</dcterms:created>
  <dcterms:modified xsi:type="dcterms:W3CDTF">2019-12-23T10:05:00Z</dcterms:modified>
</cp:coreProperties>
</file>