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8AF786" wp14:editId="7B46B78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1830" cy="11035030"/>
            <wp:effectExtent l="0" t="3175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1830" cy="1103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  <w:bookmarkStart w:id="0" w:name="page1"/>
      <w:bookmarkEnd w:id="0"/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E86BA5" w:rsidRDefault="00E86BA5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C437A3" w:rsidRPr="00C437A3" w:rsidRDefault="00C437A3" w:rsidP="00C437A3">
      <w:pPr>
        <w:jc w:val="center"/>
        <w:rPr>
          <w:rFonts w:ascii="Times New Roman" w:eastAsia="Calibri" w:hAnsi="Times New Roman" w:cs="Times New Roman"/>
          <w:b/>
        </w:rPr>
      </w:pPr>
      <w:r w:rsidRPr="00C437A3">
        <w:rPr>
          <w:rFonts w:ascii="Times New Roman" w:eastAsia="Calibri" w:hAnsi="Times New Roman" w:cs="Times New Roman"/>
          <w:b/>
        </w:rPr>
        <w:lastRenderedPageBreak/>
        <w:t>ПО</w:t>
      </w:r>
      <w:bookmarkStart w:id="1" w:name="_GoBack"/>
      <w:bookmarkEnd w:id="1"/>
      <w:r w:rsidRPr="00C437A3">
        <w:rPr>
          <w:rFonts w:ascii="Times New Roman" w:eastAsia="Calibri" w:hAnsi="Times New Roman" w:cs="Times New Roman"/>
          <w:b/>
        </w:rPr>
        <w:t>ЯСНИТЕЛЬНАЯ ЗАПИСКА</w:t>
      </w:r>
    </w:p>
    <w:p w:rsidR="00C437A3" w:rsidRPr="00C437A3" w:rsidRDefault="00C437A3" w:rsidP="00C437A3">
      <w:pPr>
        <w:jc w:val="center"/>
        <w:rPr>
          <w:rFonts w:ascii="Times New Roman" w:eastAsia="Calibri" w:hAnsi="Times New Roman" w:cs="Times New Roman"/>
        </w:rPr>
      </w:pPr>
    </w:p>
    <w:p w:rsidR="00713075" w:rsidRPr="00A0667D" w:rsidRDefault="00713075" w:rsidP="00713075">
      <w:pPr>
        <w:shd w:val="clear" w:color="auto" w:fill="FFFFFF"/>
        <w:spacing w:after="0" w:line="240" w:lineRule="auto"/>
        <w:ind w:right="2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«Физическая культура» составлена на основании следующих нормативно – правовых документов:</w:t>
      </w:r>
    </w:p>
    <w:p w:rsidR="00713075" w:rsidRPr="00A0667D" w:rsidRDefault="00713075" w:rsidP="00713075">
      <w:pPr>
        <w:shd w:val="clear" w:color="auto" w:fill="FFFFFF"/>
        <w:spacing w:after="0" w:line="240" w:lineRule="auto"/>
        <w:ind w:right="2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Приказа Министерства образования Российской Федерации от 10 </w:t>
      </w:r>
      <w:proofErr w:type="gramStart"/>
      <w:r w:rsidRPr="00A0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 2002</w:t>
      </w:r>
      <w:proofErr w:type="gramEnd"/>
      <w:r w:rsidRPr="00A0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 № 29/2065 – п.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713075" w:rsidRPr="00A0667D" w:rsidRDefault="00713075" w:rsidP="00713075">
      <w:pPr>
        <w:shd w:val="clear" w:color="auto" w:fill="FFFFFF"/>
        <w:spacing w:after="0" w:line="240" w:lineRule="auto"/>
        <w:ind w:right="2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Программы 1 – 9 классов специальных (коррекционных) образовательных учреждений VIII вида под редакцией В. В. Воронковой.</w:t>
      </w:r>
    </w:p>
    <w:p w:rsidR="00713075" w:rsidRDefault="00713075" w:rsidP="00C437A3">
      <w:pPr>
        <w:ind w:firstLine="1418"/>
        <w:jc w:val="both"/>
        <w:rPr>
          <w:rFonts w:ascii="Times New Roman" w:eastAsia="Calibri" w:hAnsi="Times New Roman" w:cs="Times New Roman"/>
        </w:rPr>
      </w:pPr>
    </w:p>
    <w:p w:rsidR="00C437A3" w:rsidRPr="00C437A3" w:rsidRDefault="00C437A3" w:rsidP="00C437A3">
      <w:pPr>
        <w:ind w:firstLine="1418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 </w:t>
      </w:r>
    </w:p>
    <w:p w:rsidR="00C437A3" w:rsidRPr="00C437A3" w:rsidRDefault="00C437A3" w:rsidP="00C437A3">
      <w:pPr>
        <w:ind w:firstLine="1418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Основная цель изучения данного предмета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 </w:t>
      </w:r>
    </w:p>
    <w:p w:rsidR="00C437A3" w:rsidRPr="00C437A3" w:rsidRDefault="00C437A3" w:rsidP="00C437A3">
      <w:pPr>
        <w:ind w:firstLine="1418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Основные задачи изучения предмета:      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―коррекция нарушений физического развития;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―формирование двигательных умений и навыков;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―развитие двигательных способностей в процессе обучения;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―формирование и воспитание гигиенических навыков при выполнении физических упражнений;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―формирование установки на сохранение и укрепление здоровья, навыков здорового и безопасного образа жизни;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>―поддержание устойчивой физической работоспособности на достигнутом уровне;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―формирование познавательных интересов, сообщение доступных теоретических сведений по физической культуре;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―воспитание устойчивого интереса к занятиям физическими упражнениями;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―воспитание нравственных, морально-волевых качеств (настойчивости, смелости), навыков культурного поведения.     </w:t>
      </w:r>
    </w:p>
    <w:p w:rsidR="00C437A3" w:rsidRPr="00C437A3" w:rsidRDefault="00C437A3" w:rsidP="00C437A3">
      <w:pPr>
        <w:ind w:firstLine="1418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― обогащение чувственного опыта;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― коррекцию и развитие сенсомоторной сферы; 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- формирование навыков общения, предметно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– практической и познавательной деятельности.    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</w:p>
    <w:p w:rsidR="00C437A3" w:rsidRPr="00C437A3" w:rsidRDefault="00C437A3" w:rsidP="00C437A3">
      <w:pPr>
        <w:ind w:firstLine="1418"/>
        <w:jc w:val="center"/>
        <w:rPr>
          <w:rFonts w:ascii="Times New Roman" w:eastAsia="Calibri" w:hAnsi="Times New Roman" w:cs="Times New Roman"/>
          <w:b/>
        </w:rPr>
      </w:pPr>
    </w:p>
    <w:p w:rsidR="00C437A3" w:rsidRPr="00C437A3" w:rsidRDefault="00C437A3" w:rsidP="00C437A3">
      <w:pPr>
        <w:rPr>
          <w:rFonts w:ascii="Times New Roman" w:eastAsia="Calibri" w:hAnsi="Times New Roman" w:cs="Times New Roman"/>
          <w:b/>
        </w:rPr>
      </w:pPr>
      <w:r w:rsidRPr="00C437A3">
        <w:rPr>
          <w:rFonts w:ascii="Times New Roman" w:eastAsia="Calibri" w:hAnsi="Times New Roman" w:cs="Times New Roman"/>
          <w:b/>
        </w:rPr>
        <w:t>Личностные и предметные результаты</w:t>
      </w:r>
    </w:p>
    <w:p w:rsidR="00C437A3" w:rsidRPr="00C437A3" w:rsidRDefault="00C437A3" w:rsidP="00C437A3">
      <w:pPr>
        <w:ind w:firstLine="1418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C437A3" w:rsidRPr="00C437A3" w:rsidRDefault="00C437A3" w:rsidP="00C437A3">
      <w:pPr>
        <w:ind w:firstLine="1418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1) осознание себя как гражданина России; формирование чувства гордости за свою Родину;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2) воспитание уважительного отношения к иному мнению, истории и культуре других народов;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3) </w:t>
      </w:r>
      <w:proofErr w:type="spellStart"/>
      <w:r w:rsidRPr="00C437A3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C437A3">
        <w:rPr>
          <w:rFonts w:ascii="Times New Roman" w:eastAsia="Calibri" w:hAnsi="Times New Roman" w:cs="Times New Roman"/>
        </w:rPr>
        <w:t xml:space="preserve"> адекватных представлений о собственных возможностях, о насущно необходимом жизнеобеспечении;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4) овладение начальными навыками адаптации в динамично изменяющемся и развивающемся мире;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5) овладение социально-бытовыми навыками, используемыми в повседневной жизни;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6) владение навыками коммуникации и принятыми нормами социального взаимодействия;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8) принятие и освоение социальной роли обучающегося, проявление социально значимых мотивов учебной деятельности;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9) </w:t>
      </w:r>
      <w:proofErr w:type="spellStart"/>
      <w:r w:rsidRPr="00C437A3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C437A3">
        <w:rPr>
          <w:rFonts w:ascii="Times New Roman" w:eastAsia="Calibri" w:hAnsi="Times New Roman" w:cs="Times New Roman"/>
        </w:rPr>
        <w:t xml:space="preserve"> навыков сотрудничества с взрослыми и сверстниками в разных социальных ситуациях; 10) воспитание эстетических потребностей, ценностей и чувств;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12) </w:t>
      </w:r>
      <w:proofErr w:type="spellStart"/>
      <w:r w:rsidRPr="00C437A3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C437A3">
        <w:rPr>
          <w:rFonts w:ascii="Times New Roman" w:eastAsia="Calibri" w:hAnsi="Times New Roman" w:cs="Times New Roman"/>
        </w:rPr>
        <w:t xml:space="preserve"> установки на безопасный, здоровый образ жизни, наличие мотивации к творческому труду, работе на результат, бережному </w:t>
      </w:r>
      <w:proofErr w:type="spellStart"/>
      <w:r w:rsidRPr="00C437A3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C437A3">
        <w:rPr>
          <w:rFonts w:ascii="Times New Roman" w:eastAsia="Calibri" w:hAnsi="Times New Roman" w:cs="Times New Roman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 </w:t>
      </w:r>
    </w:p>
    <w:p w:rsidR="00C437A3" w:rsidRPr="00C437A3" w:rsidRDefault="00C437A3" w:rsidP="00C437A3">
      <w:pPr>
        <w:spacing w:after="0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13) проявление готовности к самостоятельной жизни. </w:t>
      </w:r>
    </w:p>
    <w:p w:rsidR="00C437A3" w:rsidRPr="00C437A3" w:rsidRDefault="00C437A3" w:rsidP="00C437A3">
      <w:pPr>
        <w:jc w:val="center"/>
        <w:rPr>
          <w:rFonts w:ascii="Times New Roman" w:eastAsia="Calibri" w:hAnsi="Times New Roman" w:cs="Times New Roman"/>
          <w:b/>
        </w:rPr>
      </w:pPr>
    </w:p>
    <w:p w:rsidR="00C437A3" w:rsidRPr="00C437A3" w:rsidRDefault="00C437A3" w:rsidP="00C437A3">
      <w:pPr>
        <w:jc w:val="center"/>
        <w:rPr>
          <w:rFonts w:ascii="Times New Roman" w:eastAsia="Calibri" w:hAnsi="Times New Roman" w:cs="Times New Roman"/>
          <w:b/>
        </w:rPr>
      </w:pPr>
      <w:r w:rsidRPr="00C437A3">
        <w:rPr>
          <w:rFonts w:ascii="Times New Roman" w:eastAsia="Calibri" w:hAnsi="Times New Roman" w:cs="Times New Roman"/>
          <w:b/>
        </w:rPr>
        <w:t>Предметные результаты физической культуры</w:t>
      </w:r>
    </w:p>
    <w:p w:rsidR="00C437A3" w:rsidRPr="00C437A3" w:rsidRDefault="00C437A3" w:rsidP="00C437A3">
      <w:pPr>
        <w:ind w:firstLine="1418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 </w:t>
      </w:r>
    </w:p>
    <w:p w:rsidR="00C437A3" w:rsidRPr="00C437A3" w:rsidRDefault="00C437A3" w:rsidP="00C437A3">
      <w:pPr>
        <w:ind w:firstLine="1418"/>
        <w:jc w:val="both"/>
        <w:rPr>
          <w:rFonts w:ascii="Times New Roman" w:eastAsia="Calibri" w:hAnsi="Times New Roman" w:cs="Times New Roman"/>
          <w:b/>
          <w:i/>
        </w:rPr>
      </w:pPr>
    </w:p>
    <w:p w:rsidR="00C437A3" w:rsidRPr="00C437A3" w:rsidRDefault="00C437A3" w:rsidP="00C437A3">
      <w:pPr>
        <w:ind w:firstLine="1418"/>
        <w:jc w:val="both"/>
        <w:rPr>
          <w:rFonts w:ascii="Times New Roman" w:eastAsia="Calibri" w:hAnsi="Times New Roman" w:cs="Times New Roman"/>
          <w:b/>
          <w:i/>
        </w:rPr>
      </w:pPr>
      <w:r w:rsidRPr="00C437A3">
        <w:rPr>
          <w:rFonts w:ascii="Times New Roman" w:eastAsia="Calibri" w:hAnsi="Times New Roman" w:cs="Times New Roman"/>
          <w:b/>
          <w:i/>
        </w:rPr>
        <w:t xml:space="preserve">Минимальный уровень: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представление о физической культуре как части общей культуры современного общества;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осознание влияния физических упражнений на физическое развитие и развитие физических качеств человека; понимание связи физической культуры с трудовой и военной деятельностью;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знание правил профилактики травматизма, подготовки мест для занятий физической культурой;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выбор спортивной одежды и обуви в зависимости от погодных условий и времени года;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знание правил оказания доврачебной помощи при травмах и ушибах во время самостоятельных занятий физическими упражнениями;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уровня физических качеств;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планирование занятий физическими упражнениями в режиме дня;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составление комплексов физических упражнений (под руководством учителя), направленных на развитие основных физических качеств человека;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представление о закаливании организма;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знание основных правил закаливания, правил безопасности и гигиенических требований;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выполнение строевых действий в шеренге и колонне;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объяснение правил, техники выполнения двигательных действий, анализ и нахождение ошибок (с помощью учителя);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выполнение усвоенных акробатических и гимнастических комбинаций из числа хорошо усвоенных (под руководством учителя);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выполнение легкоатлетических упражнений в беге и прыжках в соответствии с возрастными и психофизическими особенностями;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участие в подвижных и спортивных играх, осуществление их судейства;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>объяснение правил, техники выполнения двигательных действий, анализ и нахождение ошибок (с помощью учителя);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использование разметки спортивной площадки при выполнении физических упражнений; </w:t>
      </w:r>
      <w:r w:rsidRPr="00C437A3">
        <w:rPr>
          <w:rFonts w:ascii="Times New Roman" w:eastAsia="Calibri" w:hAnsi="Times New Roman" w:cs="Times New Roman"/>
        </w:rPr>
        <w:t>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правильная ориентировка в пространстве спортивного зала и на стадионе;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размещение спортивных снарядов при организации и проведении подвижных и спортивных игр правильное применение спортивного инвентаря, тренажерных устройств на уроке физической культуры и во время самостоятельных занятий. </w:t>
      </w:r>
    </w:p>
    <w:p w:rsidR="00C437A3" w:rsidRPr="00C437A3" w:rsidRDefault="00C437A3" w:rsidP="00C437A3">
      <w:pPr>
        <w:ind w:firstLine="1418"/>
        <w:jc w:val="both"/>
        <w:rPr>
          <w:rFonts w:ascii="Times New Roman" w:eastAsia="Calibri" w:hAnsi="Times New Roman" w:cs="Times New Roman"/>
          <w:b/>
        </w:rPr>
      </w:pPr>
    </w:p>
    <w:p w:rsidR="00C437A3" w:rsidRPr="00C437A3" w:rsidRDefault="00C437A3" w:rsidP="00C437A3">
      <w:pPr>
        <w:ind w:firstLine="1418"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  <w:b/>
        </w:rPr>
        <w:t>Достаточный уровень:</w:t>
      </w:r>
      <w:r w:rsidRPr="00C437A3">
        <w:rPr>
          <w:rFonts w:ascii="Times New Roman" w:eastAsia="Calibri" w:hAnsi="Times New Roman" w:cs="Times New Roman"/>
        </w:rPr>
        <w:t xml:space="preserve">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Специальные олимпийские игры);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самостоятельное применение правил профилактики травматизма в процессе занятий физическими упражнениями;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составление (под руководством учителя) комплексов физических упражнений оздоровительной, тренирующей и корригирующей направленности;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выполнение общеразвивающих и корригирующих упражнений без предметов, целенаправленно воздействующих на развитие основных физических качеств человека;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самостоятельное выполнение упражнений по коррекции осанки и телосложения; </w:t>
      </w:r>
      <w:r w:rsidRPr="00C437A3">
        <w:rPr>
          <w:rFonts w:ascii="Times New Roman" w:eastAsia="Calibri" w:hAnsi="Times New Roman" w:cs="Times New Roman"/>
        </w:rPr>
        <w:t>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нагрузки;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применение способов регулирования нагрузки за счет пауз, чередования нагрузки и отдыха, дыхательных упражнений;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подача строевых команд, ведение подсчёта при выполнении общеразвивающих упражнений;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выполнение акробатических и гимнастических комбинаций на доступном техническом уровне;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выполнение основных технических действий и приемов игры в футбол, баскетбол, волейбол в условиях учебной, игровой и соревновательной деятельности;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выполнение передвижений на лыжах усвоенными способами;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 xml:space="preserve"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  <w:r w:rsidRPr="00C437A3">
        <w:rPr>
          <w:rFonts w:ascii="Times New Roman" w:eastAsia="Calibri" w:hAnsi="Times New Roman" w:cs="Times New Roman"/>
        </w:rPr>
        <w:t xml:space="preserve"> 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>адекватное взаимодействие с товарищами при выполнении заданий по физической культуре;</w:t>
      </w:r>
      <w:r w:rsidRPr="00C437A3">
        <w:rPr>
          <w:rFonts w:ascii="Times New Roman" w:eastAsia="Calibri" w:hAnsi="Times New Roman" w:cs="Times New Roman"/>
        </w:rPr>
        <w:t></w:t>
      </w:r>
    </w:p>
    <w:p w:rsidR="00C437A3" w:rsidRPr="00C437A3" w:rsidRDefault="00C437A3" w:rsidP="00C437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C437A3">
        <w:rPr>
          <w:rFonts w:ascii="Times New Roman" w:eastAsia="Calibri" w:hAnsi="Times New Roman" w:cs="Times New Roman"/>
        </w:rPr>
        <w:t>самостоятельное объяснение правил, техники выполнения двигательных действий, анализ и нахождение ошибок.</w:t>
      </w:r>
    </w:p>
    <w:p w:rsidR="00C437A3" w:rsidRDefault="00C437A3" w:rsidP="00C43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7A3" w:rsidRDefault="00C437A3" w:rsidP="00C43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7A3" w:rsidRDefault="00C437A3" w:rsidP="00C43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7A3" w:rsidRPr="00C437A3" w:rsidRDefault="00C437A3" w:rsidP="00C43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7A3">
        <w:rPr>
          <w:rFonts w:ascii="Times New Roman" w:eastAsia="Calibri" w:hAnsi="Times New Roman" w:cs="Times New Roman"/>
          <w:b/>
          <w:sz w:val="28"/>
          <w:szCs w:val="28"/>
        </w:rPr>
        <w:t xml:space="preserve">  Тематическое планирование учебного материала. </w:t>
      </w:r>
      <w:r w:rsidRPr="00C437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Физическая культура. 7 класс </w:t>
      </w:r>
      <w:r w:rsidRPr="00C437A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437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C437A3">
        <w:rPr>
          <w:rFonts w:ascii="Times New Roman" w:eastAsia="Calibri" w:hAnsi="Times New Roman" w:cs="Times New Roman"/>
          <w:b/>
          <w:sz w:val="28"/>
          <w:szCs w:val="28"/>
        </w:rPr>
        <w:t xml:space="preserve"> вид). </w:t>
      </w:r>
    </w:p>
    <w:p w:rsidR="00C437A3" w:rsidRPr="00C437A3" w:rsidRDefault="00C437A3" w:rsidP="00C43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668"/>
        <w:gridCol w:w="40"/>
        <w:gridCol w:w="9072"/>
        <w:gridCol w:w="709"/>
        <w:gridCol w:w="709"/>
        <w:gridCol w:w="850"/>
        <w:gridCol w:w="1843"/>
        <w:gridCol w:w="1134"/>
      </w:tblGrid>
      <w:tr w:rsidR="00C437A3" w:rsidRPr="00C437A3" w:rsidTr="001C44BE">
        <w:trPr>
          <w:cantSplit/>
          <w:trHeight w:val="523"/>
        </w:trPr>
        <w:tc>
          <w:tcPr>
            <w:tcW w:w="534" w:type="dxa"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Раздел</w:t>
            </w:r>
          </w:p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0" w:type="dxa"/>
            <w:gridSpan w:val="3"/>
            <w:vAlign w:val="center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37A3">
              <w:rPr>
                <w:rFonts w:ascii="Times New Roman" w:eastAsia="Calibri" w:hAnsi="Times New Roman" w:cs="Times New Roman"/>
              </w:rPr>
              <w:t>Кол.час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50" w:type="dxa"/>
            <w:vAlign w:val="center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текущ</w:t>
            </w:r>
            <w:proofErr w:type="spellEnd"/>
          </w:p>
        </w:tc>
        <w:tc>
          <w:tcPr>
            <w:tcW w:w="1843" w:type="dxa"/>
            <w:vAlign w:val="center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437A3" w:rsidRPr="00C437A3" w:rsidTr="001C44BE">
        <w:tc>
          <w:tcPr>
            <w:tcW w:w="534" w:type="dxa"/>
            <w:vMerge w:val="restart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7A3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9780" w:type="dxa"/>
            <w:gridSpan w:val="3"/>
          </w:tcPr>
          <w:p w:rsidR="00C437A3" w:rsidRPr="00C437A3" w:rsidRDefault="00C437A3" w:rsidP="00C437A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Основы знаний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7A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536" w:type="dxa"/>
            <w:gridSpan w:val="4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 w:val="restart"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Правила поведения и техники безопасности на уроках адаптивной физической культуры.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ИОТиТБ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 xml:space="preserve">     - 2014.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Самоконтроль и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 xml:space="preserve"> психоэмоционального состояния в процессе занятий.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 Что такое двигательный режим.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Оценка исходного уровня развития физической подготовленности занимающихся в начале учебного года. Двигательные пробы. Приседания за 10 с., прыжок с места в заданную зону, противопоставление пальцев рук.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Оценка исходного уровня развития физической подготовленности занимающихся в начале учебного года. Физические качества. Прыжок в длину с места. Бег 30 м.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Оценка исходного уровня развития физической подготовленности занимающихся в начале учебного года. Физические качества. Бросок мяча в цель. Метание мяча.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9780" w:type="dxa"/>
            <w:gridSpan w:val="3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Лёгкая атлетика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7A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4536" w:type="dxa"/>
            <w:gridSpan w:val="4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437A3" w:rsidRPr="00C437A3" w:rsidTr="001C44BE">
        <w:tc>
          <w:tcPr>
            <w:tcW w:w="534" w:type="dxa"/>
            <w:vMerge w:val="restart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Тема </w:t>
            </w:r>
          </w:p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</w:rPr>
              <w:t xml:space="preserve">Ходьба. </w:t>
            </w:r>
            <w:r w:rsidRPr="00C437A3">
              <w:rPr>
                <w:rFonts w:ascii="Times New Roman" w:eastAsia="Calibri" w:hAnsi="Times New Roman" w:cs="Times New Roman"/>
              </w:rPr>
              <w:t>Продолжительная ходьба (20-30 мин) в различном темпе, с изменением ширины и частоты шага.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437A3">
              <w:rPr>
                <w:rFonts w:ascii="Times New Roman" w:eastAsia="Calibri" w:hAnsi="Times New Roman" w:cs="Times New Roman"/>
              </w:rPr>
              <w:t>Ходьба, свободный бег, бег на носках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Ходьба «змейкой», ходьба с различными положениями туловища (наклоны, присед).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7A3">
              <w:rPr>
                <w:rFonts w:ascii="Times New Roman" w:eastAsia="Calibri" w:hAnsi="Times New Roman" w:cs="Times New Roman"/>
              </w:rPr>
              <w:t>Ходьба с выполнением движений рук на координацию. Переход с ускоренной ходьбы на медленную по сигналу учителя.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Ходьба по заданию учителя.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</w:rPr>
              <w:t xml:space="preserve">Бег. </w:t>
            </w:r>
            <w:r w:rsidRPr="00C437A3">
              <w:rPr>
                <w:rFonts w:ascii="Times New Roman" w:eastAsia="Calibri" w:hAnsi="Times New Roman" w:cs="Times New Roman"/>
              </w:rPr>
              <w:t>Различные темпы бега. Медленный бег с равномерной скоростью до 4 минут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Техника бега с высокого старта (по показу учителя).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Беговые упражнения. Стартовый разбег.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Бег на 30м.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Бег на 40м.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Бег на 60м.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</w:rPr>
              <w:t xml:space="preserve">Прыжки. </w:t>
            </w:r>
            <w:r w:rsidRPr="00C437A3">
              <w:rPr>
                <w:rFonts w:ascii="Times New Roman" w:eastAsia="Calibri" w:hAnsi="Times New Roman" w:cs="Times New Roman"/>
              </w:rPr>
              <w:t xml:space="preserve">Прыжки на 1 ноге, 2 ногах с поворотом, с движениями вперёд. 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Прыжки вверх во время бега толчком левой, правой ноги.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Прыжки вверх во время бега толчком обеих ног.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Совершенствование прыжков.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Прыжки со скакалкой до 2 мин.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37A3">
              <w:rPr>
                <w:rFonts w:ascii="Times New Roman" w:eastAsia="Calibri" w:hAnsi="Times New Roman" w:cs="Times New Roman"/>
              </w:rPr>
              <w:t>Многоскоки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 xml:space="preserve"> с места и с разбега.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Запрыгивания на препятствия (маты) высотой 50-60см (с опорой на рост и возможности детей).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Прыжки в глубину с мягким приземлением (высота 50-60 см) (маты).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ИОТиТБ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 xml:space="preserve">     - 2014.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Прыжок с места в заданную зону.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Прыжок в длину с разбега способом «согнув ноги» (зона отталкивания – 40 см).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Прыжок в высоту с разбега способом «перешагивание».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Переход через планку.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</w:rPr>
              <w:t>Метание.</w:t>
            </w:r>
            <w:r w:rsidRPr="00C437A3">
              <w:rPr>
                <w:rFonts w:ascii="Times New Roman" w:eastAsia="Calibri" w:hAnsi="Times New Roman" w:cs="Times New Roman"/>
              </w:rPr>
              <w:t xml:space="preserve"> Метание набивного мяча двумя руками снизу.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Толкание набивного мяча с места на дальность.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Метание в цель.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Метание малого (теннисного) мяча в цель из положения лёжа.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Метание малого (теннисного) мяча в цель. 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Метание малого (теннисного) мяча в движущуюся цель. 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Метание малого (теннисного) мяча на дальность. 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C437A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Общеразвивающие и корригирующие упражнения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7A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4536" w:type="dxa"/>
            <w:gridSpan w:val="4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437A3" w:rsidRPr="00C437A3" w:rsidTr="001C44BE">
        <w:tc>
          <w:tcPr>
            <w:tcW w:w="534" w:type="dxa"/>
            <w:vMerge w:val="restart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Тема </w:t>
            </w:r>
          </w:p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</w:rPr>
              <w:t>Построения и перестроения.</w:t>
            </w:r>
            <w:r w:rsidRPr="00C437A3">
              <w:rPr>
                <w:rFonts w:ascii="Times New Roman" w:eastAsia="Calibri" w:hAnsi="Times New Roman" w:cs="Times New Roman"/>
              </w:rPr>
              <w:t xml:space="preserve"> Построения в шеренгу по одному по показу и словесной инструкции учителя, равнение по начерченной линии.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Перестроение из шеренги в колонну по одному и в круг.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Размыкание уступами по счёту «девять», «шесть», «три» на месте.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Повороты направо, налево при ходьбе на месте.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Выполнение команд: «Становись!», «Равняйсь!», «Смирно!», «Вольно!»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Выполнение команд: «Шагом марш!», «Бегом марш!», «Стой!»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</w:rPr>
              <w:t>Общеразвивающие и корригирующие упражнения.</w:t>
            </w:r>
            <w:r w:rsidRPr="00C437A3">
              <w:rPr>
                <w:rFonts w:ascii="Times New Roman" w:eastAsia="Calibri" w:hAnsi="Times New Roman" w:cs="Times New Roman"/>
              </w:rPr>
              <w:t xml:space="preserve"> Основные положения и движения головы, рук, туловища, ног (с предметами и без предметов).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Упражнения на коррекцию дыхания в различных ИП. Дыхание во время ходьбы и бега с произношением звуков на выдохе. Дыхательная гимнастика во время ходьбы и бега.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Упражнения на развитие общей  и мелкой моторики с малыми и большими мячами, с гимнастическими палками.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упражнения, направленные на коррекцию и развитие точности движений. Упражнения в лазании,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перелезании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>, способствующие развитию силы, ловкости, совершенствованию координационных способностей детей с умеренной умственной отсталостью.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Упражнения, направленные на коррекцию психической деятельности. Использование и развитие сохранных анализаторов в процессе адаптивной физической культуры.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Коррекция согласованности движений, развитие зрительно-моторной координации, вестибулярного аппарата. 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7A3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</w:p>
        </w:tc>
        <w:tc>
          <w:tcPr>
            <w:tcW w:w="9780" w:type="dxa"/>
            <w:gridSpan w:val="3"/>
          </w:tcPr>
          <w:p w:rsidR="00C437A3" w:rsidRPr="00C437A3" w:rsidRDefault="00713075" w:rsidP="00C437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7A3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4536" w:type="dxa"/>
            <w:gridSpan w:val="4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7A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13075" w:rsidRPr="00C437A3" w:rsidTr="008E67C6">
        <w:tc>
          <w:tcPr>
            <w:tcW w:w="534" w:type="dxa"/>
            <w:vMerge w:val="restart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713075" w:rsidRPr="00C437A3" w:rsidRDefault="00713075" w:rsidP="0071307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ПТБ. Стойки и передвижения игрока. Взаимодействие между игроками.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1C44BE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713075" w:rsidRPr="00C437A3" w:rsidRDefault="00713075" w:rsidP="0071307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над собой во встречных колоннах через сетку. Блокирование.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1C44BE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713075" w:rsidRPr="00C437A3" w:rsidRDefault="00713075" w:rsidP="0071307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Нижняя прямая подача, прием подачи. Передача мяча над собой. 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1C44BE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прямая подача, прием подачи. Игра по упрощенным правилам.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437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1C44BE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передача мяча. Прямой нападающий удар после подбрасывания мяча партнером.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437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1C44BE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мяча над собой во встречных колоннах. Верхняя передача мяча в парах через сетку. 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437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13075" w:rsidRPr="00C437A3" w:rsidTr="001C44BE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Отбивание мяча кулаком через сетку. Нижняя прямая подача, прием подачи.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1C44BE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Комбинации из разученных перемещений. Игра по упрощенным правилам.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1C44BE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мяча над собой во встречных колоннах. Неожиданные передачи мяча через сетку. 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1C44BE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прямая подача, прием подачи. Нападающий удар после передачи. Учебная игра.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8E67C6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мяча в тройках после перемещения. Тактика свободного нападения. 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8E67C6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Нападающий удар в тройках через сетку. Учебная игра.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8E67C6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мяча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8E67C6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713075" w:rsidRPr="00A0667D" w:rsidRDefault="00713075" w:rsidP="00713075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ПТБ. Сочетание приёмов передвижений и остановок игрока. Ведение мяча с пассивным сопротивлением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8E67C6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двумя руками от головы с места. Передачи мяча двумя руками от груди. Личная защита.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8E67C6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мяча с сопротивлением на месте. Бросок двумя руками от головы с места с сопротивлением.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8E67C6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Передачи мяча одной рукой от плеча. Ведение мяча с сопротивлением.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3075" w:rsidRPr="00C437A3" w:rsidTr="008E67C6">
        <w:tc>
          <w:tcPr>
            <w:tcW w:w="534" w:type="dxa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</w:tcPr>
          <w:p w:rsidR="00713075" w:rsidRPr="00A0667D" w:rsidRDefault="00713075" w:rsidP="00713075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Сочетание приёмов передвижение и остановок игрока. Бросок одной рукой от плеча с места.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3075" w:rsidRPr="00C437A3" w:rsidRDefault="00713075" w:rsidP="00713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 w:val="restart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C437A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Общеразвивающие и корригирующие упражнения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7A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4536" w:type="dxa"/>
            <w:gridSpan w:val="4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 w:val="restart"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</w:rPr>
              <w:t>Оздоровительная и корригирующая гимнастика.</w:t>
            </w:r>
            <w:r w:rsidRPr="00C437A3">
              <w:rPr>
                <w:rFonts w:ascii="Times New Roman" w:eastAsia="Calibri" w:hAnsi="Times New Roman" w:cs="Times New Roman"/>
              </w:rPr>
              <w:t xml:space="preserve"> Комплексы упражнений на формирование правильной осанки (без предметов и с предметами). 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Упражнения, направленные на профилактику и коррекцию осанки (упражнения на развитие силы мышц спины, мышц брюшного пресса стоя, сидя, лёжа).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Закрепление правильного положения головы, плеч, туловища при естественной стойке и сидя за столом.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Выполнение простейших упражнений для формирования правильной осанки у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гимнастичес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 xml:space="preserve"> кой стенки (различные движения рук, ног, приседания, скольжение спиной и затылком по гимнастической стенке).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Профилактика плоскостопия: упражнения на внутреннем и внешнем своде стопы, упражнения на развитие и укрепление мышц стопы.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Ходьба змейкой, ходьба, взявшись за руки, ходьба боком приставными шагами по линии на полу и по гимнастической скамейке.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Упражнения с предметами для развития общей и мелкой моторики (перекладывание предмета из одной руки в другую, круговые вращения кистями, руками с предметами и без них, работа с гимнастическим обручем, гимнастическими палками с малыми и большими мячами).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Лазание,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перелезание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>: лазание вверх и спуск вниз по гимнастической стенке с помощью учителя.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37A3">
              <w:rPr>
                <w:rFonts w:ascii="Times New Roman" w:eastAsia="Calibri" w:hAnsi="Times New Roman" w:cs="Times New Roman"/>
              </w:rPr>
              <w:t>Подлезания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 xml:space="preserve"> под препятствие и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перелезание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 xml:space="preserve"> через него с опорой на руки и с помощью учителя.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Лазание и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перелезание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 xml:space="preserve"> через гимнастическую скамейку с опорой на руки,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перелезание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 xml:space="preserve"> через гимнастический обруч,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подлезания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 xml:space="preserve"> под натянутый шнур высотой 50-60 см.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ИОТиТБ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 xml:space="preserve">     - 2014.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Лазание по гимнастической скамейке, руки на поясе, ноги прямые, сгибание и разгибание стоп, кружение стоп вправо, влево.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 xml:space="preserve">Упражнения для удержания груза на голове: поворот кругом, в приседании, ноги </w:t>
            </w:r>
            <w:proofErr w:type="spellStart"/>
            <w:r w:rsidRPr="00C437A3">
              <w:rPr>
                <w:rFonts w:ascii="Times New Roman" w:eastAsia="Calibri" w:hAnsi="Times New Roman" w:cs="Times New Roman"/>
              </w:rPr>
              <w:t>скрестно</w:t>
            </w:r>
            <w:proofErr w:type="spellEnd"/>
            <w:r w:rsidRPr="00C437A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 w:val="restart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7A3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9780" w:type="dxa"/>
            <w:gridSpan w:val="3"/>
          </w:tcPr>
          <w:p w:rsidR="00C437A3" w:rsidRPr="00C437A3" w:rsidRDefault="00C437A3" w:rsidP="00C437A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Коррекционные подвижные игры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7A3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4536" w:type="dxa"/>
            <w:gridSpan w:val="4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 w:val="restart"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</w:rPr>
              <w:t xml:space="preserve">Игры на внимание разной интенсивности, с разными видами движений, воздействующие на различные группы мышц. </w:t>
            </w:r>
            <w:r w:rsidRPr="00C437A3">
              <w:rPr>
                <w:rFonts w:ascii="Times New Roman" w:eastAsia="Calibri" w:hAnsi="Times New Roman" w:cs="Times New Roman"/>
                <w:b/>
              </w:rPr>
              <w:t>Игры с прыжками. «</w:t>
            </w:r>
            <w:r w:rsidRPr="00C437A3">
              <w:rPr>
                <w:rFonts w:ascii="Times New Roman" w:eastAsia="Calibri" w:hAnsi="Times New Roman" w:cs="Times New Roman"/>
              </w:rPr>
              <w:t>Будь внимателен</w:t>
            </w:r>
            <w:r w:rsidRPr="00C437A3">
              <w:rPr>
                <w:rFonts w:ascii="Times New Roman" w:eastAsia="Calibri" w:hAnsi="Times New Roman" w:cs="Times New Roman"/>
                <w:b/>
              </w:rPr>
              <w:t>».</w:t>
            </w:r>
            <w:r w:rsidRPr="00C437A3">
              <w:rPr>
                <w:rFonts w:ascii="Times New Roman" w:eastAsia="Calibri" w:hAnsi="Times New Roman" w:cs="Times New Roman"/>
              </w:rPr>
              <w:t xml:space="preserve"> «Слушай сигнал».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«Нарушил порядок». «Недопрыгнул».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«Запрещено». «Достань игрушку».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  <w:b/>
              </w:rPr>
            </w:pPr>
            <w:r w:rsidRPr="00C437A3">
              <w:rPr>
                <w:rFonts w:ascii="Times New Roman" w:eastAsia="Calibri" w:hAnsi="Times New Roman" w:cs="Times New Roman"/>
                <w:b/>
              </w:rPr>
              <w:t>Игры с бегом. «</w:t>
            </w:r>
            <w:r w:rsidRPr="00C437A3">
              <w:rPr>
                <w:rFonts w:ascii="Times New Roman" w:eastAsia="Calibri" w:hAnsi="Times New Roman" w:cs="Times New Roman"/>
              </w:rPr>
              <w:t>Кто впереди</w:t>
            </w:r>
            <w:r w:rsidRPr="00C437A3">
              <w:rPr>
                <w:rFonts w:ascii="Times New Roman" w:eastAsia="Calibri" w:hAnsi="Times New Roman" w:cs="Times New Roman"/>
                <w:b/>
              </w:rPr>
              <w:t xml:space="preserve">». </w:t>
            </w:r>
            <w:r w:rsidRPr="00C437A3">
              <w:rPr>
                <w:rFonts w:ascii="Times New Roman" w:eastAsia="Calibri" w:hAnsi="Times New Roman" w:cs="Times New Roman"/>
              </w:rPr>
              <w:t>«Догони ведущего».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«Узнай, кто это был». «Сумей догнать».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Эстафеты линейные и по кругу.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</w:rPr>
              <w:t xml:space="preserve">Игры с перебежками. </w:t>
            </w:r>
            <w:r w:rsidRPr="00C437A3">
              <w:rPr>
                <w:rFonts w:ascii="Times New Roman" w:eastAsia="Calibri" w:hAnsi="Times New Roman" w:cs="Times New Roman"/>
              </w:rPr>
              <w:t>«Салки». «Кто пробегал мимо».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«Кто точнее». «Сбор картошки».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  <w:b/>
              </w:rPr>
            </w:pPr>
            <w:r w:rsidRPr="00C437A3">
              <w:rPr>
                <w:rFonts w:ascii="Times New Roman" w:eastAsia="Calibri" w:hAnsi="Times New Roman" w:cs="Times New Roman"/>
                <w:b/>
              </w:rPr>
              <w:t>Игры с метанием. «</w:t>
            </w:r>
            <w:r w:rsidRPr="00C437A3">
              <w:rPr>
                <w:rFonts w:ascii="Times New Roman" w:eastAsia="Calibri" w:hAnsi="Times New Roman" w:cs="Times New Roman"/>
              </w:rPr>
              <w:t>В четыре стойки</w:t>
            </w:r>
            <w:r w:rsidRPr="00C437A3">
              <w:rPr>
                <w:rFonts w:ascii="Times New Roman" w:eastAsia="Calibri" w:hAnsi="Times New Roman" w:cs="Times New Roman"/>
                <w:b/>
              </w:rPr>
              <w:t>». «</w:t>
            </w:r>
            <w:r w:rsidRPr="00C437A3">
              <w:rPr>
                <w:rFonts w:ascii="Times New Roman" w:eastAsia="Calibri" w:hAnsi="Times New Roman" w:cs="Times New Roman"/>
              </w:rPr>
              <w:t>Попади в цель</w:t>
            </w:r>
            <w:r w:rsidRPr="00C437A3">
              <w:rPr>
                <w:rFonts w:ascii="Times New Roman" w:eastAsia="Calibri" w:hAnsi="Times New Roman" w:cs="Times New Roman"/>
                <w:b/>
              </w:rPr>
              <w:t>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«Ловкие и меткие». «Точно в цель».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</w:rPr>
              <w:t xml:space="preserve">Игры, направленные на развитие точности и дифференцировки усилий, умения </w:t>
            </w:r>
            <w:proofErr w:type="spellStart"/>
            <w:r w:rsidRPr="00C437A3">
              <w:rPr>
                <w:rFonts w:ascii="Times New Roman" w:eastAsia="Calibri" w:hAnsi="Times New Roman" w:cs="Times New Roman"/>
                <w:b/>
                <w:i/>
              </w:rPr>
              <w:t>ориенти</w:t>
            </w:r>
            <w:proofErr w:type="spellEnd"/>
            <w:r w:rsidRPr="00C437A3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C437A3">
              <w:rPr>
                <w:rFonts w:ascii="Times New Roman" w:eastAsia="Calibri" w:hAnsi="Times New Roman" w:cs="Times New Roman"/>
                <w:b/>
                <w:i/>
              </w:rPr>
              <w:t>роваться</w:t>
            </w:r>
            <w:proofErr w:type="spellEnd"/>
            <w:r w:rsidRPr="00C437A3">
              <w:rPr>
                <w:rFonts w:ascii="Times New Roman" w:eastAsia="Calibri" w:hAnsi="Times New Roman" w:cs="Times New Roman"/>
                <w:b/>
                <w:i/>
              </w:rPr>
              <w:t xml:space="preserve"> в пространстве. </w:t>
            </w:r>
            <w:r w:rsidRPr="00C437A3">
              <w:rPr>
                <w:rFonts w:ascii="Times New Roman" w:eastAsia="Calibri" w:hAnsi="Times New Roman" w:cs="Times New Roman"/>
              </w:rPr>
              <w:t>Набивание волейбольного мяча двумя руками снизу у стены.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«Мяч над верёвкой», «Не дай мяч соседу».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«Перебросить в круг». «Сохрани стойку».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Оценка выходного уровня развития физической подготовленности занимающихся в конце учебного года. Двигательные пробы. Приседания за 10 с., прыжок с места в заданную зону, противопоставление пальцев рук.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Оценка выходного уровня развития физической подготовленности занимающихся в конце учебного года. Физические качества. Прыжок в длину с места. Бег 30 м.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Оценка выходного уровня развития физической подготовленности занимающихся в конце учебного года. Физические качества. Бросок мяча в цель. Метание мяча.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</w:rPr>
              <w:t xml:space="preserve">Игры, направленные на развитие точности и дифференцировки усилий, умения </w:t>
            </w:r>
            <w:proofErr w:type="spellStart"/>
            <w:r w:rsidRPr="00C437A3">
              <w:rPr>
                <w:rFonts w:ascii="Times New Roman" w:eastAsia="Calibri" w:hAnsi="Times New Roman" w:cs="Times New Roman"/>
                <w:b/>
                <w:i/>
              </w:rPr>
              <w:t>ориенти</w:t>
            </w:r>
            <w:proofErr w:type="spellEnd"/>
            <w:r w:rsidRPr="00C437A3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C437A3">
              <w:rPr>
                <w:rFonts w:ascii="Times New Roman" w:eastAsia="Calibri" w:hAnsi="Times New Roman" w:cs="Times New Roman"/>
                <w:b/>
                <w:i/>
              </w:rPr>
              <w:t>роваться</w:t>
            </w:r>
            <w:proofErr w:type="spellEnd"/>
            <w:r w:rsidRPr="00C437A3">
              <w:rPr>
                <w:rFonts w:ascii="Times New Roman" w:eastAsia="Calibri" w:hAnsi="Times New Roman" w:cs="Times New Roman"/>
                <w:b/>
                <w:i/>
              </w:rPr>
              <w:t xml:space="preserve"> в пространстве.</w:t>
            </w:r>
            <w:r w:rsidRPr="00C437A3">
              <w:rPr>
                <w:rFonts w:ascii="Times New Roman" w:eastAsia="Calibri" w:hAnsi="Times New Roman" w:cs="Times New Roman"/>
              </w:rPr>
              <w:t xml:space="preserve"> Специальные передвижения без мяча в стойке баскетболиста, приставными шагами правым и левым боком.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Остановка в шаге, остановка по сигналу.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Ведение мяча правой, левой рукой и поочерёдно на месте и в движении.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  <w:b/>
                <w:i/>
              </w:rPr>
              <w:t xml:space="preserve">Игры, направленные на развитие внимания, памяти, быстроты реакции. </w:t>
            </w:r>
            <w:r w:rsidRPr="00C437A3">
              <w:rPr>
                <w:rFonts w:ascii="Times New Roman" w:eastAsia="Calibri" w:hAnsi="Times New Roman" w:cs="Times New Roman"/>
              </w:rPr>
              <w:t>«Лошадки»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«Посадка и сбор овощей, строго по ориентирам».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«Прыжки по кочкам».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«Ходим в шляпах».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7A3" w:rsidRPr="00C437A3" w:rsidTr="001C44BE">
        <w:tc>
          <w:tcPr>
            <w:tcW w:w="534" w:type="dxa"/>
            <w:vMerge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C437A3" w:rsidRPr="00C437A3" w:rsidRDefault="00C437A3" w:rsidP="00C437A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2" w:type="dxa"/>
            <w:gridSpan w:val="2"/>
          </w:tcPr>
          <w:p w:rsidR="00C437A3" w:rsidRPr="00C437A3" w:rsidRDefault="00C437A3" w:rsidP="00C437A3">
            <w:pPr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«Чья лошадка быстрее».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7A3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437A3" w:rsidRPr="00C437A3" w:rsidRDefault="00C437A3" w:rsidP="00C437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B2686" w:rsidRDefault="00FB2686"/>
    <w:sectPr w:rsidR="00FB2686" w:rsidSect="00C43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6B47"/>
    <w:multiLevelType w:val="hybridMultilevel"/>
    <w:tmpl w:val="B52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F0FD9"/>
    <w:multiLevelType w:val="hybridMultilevel"/>
    <w:tmpl w:val="4B9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C"/>
    <w:rsid w:val="00002FC9"/>
    <w:rsid w:val="00044ADC"/>
    <w:rsid w:val="00052A17"/>
    <w:rsid w:val="00076226"/>
    <w:rsid w:val="000A676D"/>
    <w:rsid w:val="000C2F4F"/>
    <w:rsid w:val="000C5F58"/>
    <w:rsid w:val="000D0478"/>
    <w:rsid w:val="000E27EB"/>
    <w:rsid w:val="000F2BBD"/>
    <w:rsid w:val="001162EB"/>
    <w:rsid w:val="00140917"/>
    <w:rsid w:val="00163499"/>
    <w:rsid w:val="00170F62"/>
    <w:rsid w:val="001850C3"/>
    <w:rsid w:val="001C68C2"/>
    <w:rsid w:val="001D69D1"/>
    <w:rsid w:val="00230AF6"/>
    <w:rsid w:val="00230B36"/>
    <w:rsid w:val="00230FB1"/>
    <w:rsid w:val="002315CB"/>
    <w:rsid w:val="00241271"/>
    <w:rsid w:val="0025284C"/>
    <w:rsid w:val="00266758"/>
    <w:rsid w:val="00276411"/>
    <w:rsid w:val="00282641"/>
    <w:rsid w:val="00290B48"/>
    <w:rsid w:val="002923AF"/>
    <w:rsid w:val="002A1041"/>
    <w:rsid w:val="002A4B01"/>
    <w:rsid w:val="002E0576"/>
    <w:rsid w:val="00300009"/>
    <w:rsid w:val="003024FA"/>
    <w:rsid w:val="00322102"/>
    <w:rsid w:val="0033138A"/>
    <w:rsid w:val="00387ECE"/>
    <w:rsid w:val="003C5D1A"/>
    <w:rsid w:val="003D2D44"/>
    <w:rsid w:val="003D7D3B"/>
    <w:rsid w:val="003E21B3"/>
    <w:rsid w:val="00420F15"/>
    <w:rsid w:val="00436B40"/>
    <w:rsid w:val="004902DC"/>
    <w:rsid w:val="0049163B"/>
    <w:rsid w:val="004D38DA"/>
    <w:rsid w:val="004E3E38"/>
    <w:rsid w:val="004E3E7F"/>
    <w:rsid w:val="00500445"/>
    <w:rsid w:val="0053207F"/>
    <w:rsid w:val="005466AA"/>
    <w:rsid w:val="00557D2E"/>
    <w:rsid w:val="00566912"/>
    <w:rsid w:val="00591089"/>
    <w:rsid w:val="005D2873"/>
    <w:rsid w:val="005D71C7"/>
    <w:rsid w:val="00602768"/>
    <w:rsid w:val="00611D65"/>
    <w:rsid w:val="006176D5"/>
    <w:rsid w:val="006276BA"/>
    <w:rsid w:val="00646555"/>
    <w:rsid w:val="00647413"/>
    <w:rsid w:val="00674C59"/>
    <w:rsid w:val="006A0AE9"/>
    <w:rsid w:val="006E08A0"/>
    <w:rsid w:val="00713075"/>
    <w:rsid w:val="00716DB7"/>
    <w:rsid w:val="00737943"/>
    <w:rsid w:val="00737BFD"/>
    <w:rsid w:val="0075780F"/>
    <w:rsid w:val="00760825"/>
    <w:rsid w:val="00761D46"/>
    <w:rsid w:val="007867D5"/>
    <w:rsid w:val="00791AEC"/>
    <w:rsid w:val="00792E3F"/>
    <w:rsid w:val="007D5E42"/>
    <w:rsid w:val="007F204D"/>
    <w:rsid w:val="007F75C6"/>
    <w:rsid w:val="00806CF2"/>
    <w:rsid w:val="00821D3C"/>
    <w:rsid w:val="00837D2D"/>
    <w:rsid w:val="00867641"/>
    <w:rsid w:val="00876EFE"/>
    <w:rsid w:val="008A4325"/>
    <w:rsid w:val="008B75C6"/>
    <w:rsid w:val="00902C90"/>
    <w:rsid w:val="00912938"/>
    <w:rsid w:val="009159CB"/>
    <w:rsid w:val="009220E7"/>
    <w:rsid w:val="00942D22"/>
    <w:rsid w:val="0094362A"/>
    <w:rsid w:val="00955C0D"/>
    <w:rsid w:val="00967ACC"/>
    <w:rsid w:val="00970D71"/>
    <w:rsid w:val="009829A4"/>
    <w:rsid w:val="0098584C"/>
    <w:rsid w:val="0099285A"/>
    <w:rsid w:val="00994FD1"/>
    <w:rsid w:val="009A5A61"/>
    <w:rsid w:val="009B0A8B"/>
    <w:rsid w:val="009B3602"/>
    <w:rsid w:val="009C15AA"/>
    <w:rsid w:val="009C53D1"/>
    <w:rsid w:val="009E117D"/>
    <w:rsid w:val="009F1801"/>
    <w:rsid w:val="009F6771"/>
    <w:rsid w:val="00A04ED5"/>
    <w:rsid w:val="00A13359"/>
    <w:rsid w:val="00A3312E"/>
    <w:rsid w:val="00A41B36"/>
    <w:rsid w:val="00A5127B"/>
    <w:rsid w:val="00AD503A"/>
    <w:rsid w:val="00AF5463"/>
    <w:rsid w:val="00B0549F"/>
    <w:rsid w:val="00B1187C"/>
    <w:rsid w:val="00B16C4A"/>
    <w:rsid w:val="00B23B55"/>
    <w:rsid w:val="00B31B44"/>
    <w:rsid w:val="00B33D4C"/>
    <w:rsid w:val="00B35F84"/>
    <w:rsid w:val="00B40F64"/>
    <w:rsid w:val="00B44B11"/>
    <w:rsid w:val="00B80C1C"/>
    <w:rsid w:val="00BA6285"/>
    <w:rsid w:val="00BB7B70"/>
    <w:rsid w:val="00BC0A18"/>
    <w:rsid w:val="00BD4707"/>
    <w:rsid w:val="00BE79A6"/>
    <w:rsid w:val="00C01877"/>
    <w:rsid w:val="00C04D0B"/>
    <w:rsid w:val="00C1704D"/>
    <w:rsid w:val="00C27922"/>
    <w:rsid w:val="00C41194"/>
    <w:rsid w:val="00C437A3"/>
    <w:rsid w:val="00C46095"/>
    <w:rsid w:val="00C61F15"/>
    <w:rsid w:val="00C65B82"/>
    <w:rsid w:val="00C907B8"/>
    <w:rsid w:val="00C92E20"/>
    <w:rsid w:val="00CC152A"/>
    <w:rsid w:val="00CC737B"/>
    <w:rsid w:val="00CD5E79"/>
    <w:rsid w:val="00CF40AE"/>
    <w:rsid w:val="00D20B8A"/>
    <w:rsid w:val="00D36B29"/>
    <w:rsid w:val="00D42BCE"/>
    <w:rsid w:val="00D606BC"/>
    <w:rsid w:val="00D66F8E"/>
    <w:rsid w:val="00DA5F40"/>
    <w:rsid w:val="00DC45AE"/>
    <w:rsid w:val="00DD67B8"/>
    <w:rsid w:val="00DE22F0"/>
    <w:rsid w:val="00E00F14"/>
    <w:rsid w:val="00E01D1B"/>
    <w:rsid w:val="00E05D88"/>
    <w:rsid w:val="00E2412A"/>
    <w:rsid w:val="00E4346C"/>
    <w:rsid w:val="00E545EF"/>
    <w:rsid w:val="00E7075E"/>
    <w:rsid w:val="00E82E02"/>
    <w:rsid w:val="00E86BA5"/>
    <w:rsid w:val="00EB12AB"/>
    <w:rsid w:val="00EC5688"/>
    <w:rsid w:val="00ED2E78"/>
    <w:rsid w:val="00EF2C3C"/>
    <w:rsid w:val="00F2477B"/>
    <w:rsid w:val="00F25FBF"/>
    <w:rsid w:val="00F2703B"/>
    <w:rsid w:val="00F413A2"/>
    <w:rsid w:val="00F5507F"/>
    <w:rsid w:val="00F84FA7"/>
    <w:rsid w:val="00F8638D"/>
    <w:rsid w:val="00F910BA"/>
    <w:rsid w:val="00F963EF"/>
    <w:rsid w:val="00FA4598"/>
    <w:rsid w:val="00FB2686"/>
    <w:rsid w:val="00FE17F0"/>
    <w:rsid w:val="00FE2E92"/>
    <w:rsid w:val="00FE42EA"/>
    <w:rsid w:val="00FF6ABC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F3CE-CF0B-4815-B1E9-7FEAF266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3012</Words>
  <Characters>17169</Characters>
  <Application>Microsoft Office Word</Application>
  <DocSecurity>0</DocSecurity>
  <Lines>143</Lines>
  <Paragraphs>40</Paragraphs>
  <ScaleCrop>false</ScaleCrop>
  <Company/>
  <LinksUpToDate>false</LinksUpToDate>
  <CharactersWithSpaces>20141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Фёдор Синявин</cp:lastModifiedBy>
  <cp:revision>4</cp:revision>
  <dcterms:created xsi:type="dcterms:W3CDTF">2019-10-16T16:52:00Z</dcterms:created>
  <dcterms:modified xsi:type="dcterms:W3CDTF">2019-12-21T11:50:00Z</dcterms:modified>
</cp:coreProperties>
</file>