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070F6" w:rsidRPr="003070F6" w:rsidRDefault="003070F6" w:rsidP="003070F6">
      <w:pPr>
        <w:spacing w:after="6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70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сроках  и местах подачи заявлений на участие в ГИА-9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>Заявление на участие в государственной итоговой аттестации 2020 года для выпускников 9 классов необходимо подать до 1 марта (включительно).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3070F6">
        <w:rPr>
          <w:color w:val="000000"/>
          <w:sz w:val="28"/>
          <w:szCs w:val="28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— основной государственный экзамен (ОГЭ) или государственный выпускной экзамен (ГВЭ).</w:t>
      </w:r>
      <w:proofErr w:type="gramEnd"/>
    </w:p>
    <w:p w:rsidR="003070F6" w:rsidRPr="003070F6" w:rsidRDefault="003070F6" w:rsidP="003070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 xml:space="preserve">Для обучающихся с ограниченными возможностями здоровья, инвалидов и детей-инвалидов итоговая аттестация может </w:t>
      </w:r>
      <w:proofErr w:type="gramStart"/>
      <w:r w:rsidRPr="003070F6">
        <w:rPr>
          <w:color w:val="000000"/>
          <w:sz w:val="28"/>
          <w:szCs w:val="28"/>
        </w:rPr>
        <w:t>проводится</w:t>
      </w:r>
      <w:proofErr w:type="gramEnd"/>
      <w:r w:rsidRPr="003070F6">
        <w:rPr>
          <w:color w:val="000000"/>
          <w:sz w:val="28"/>
          <w:szCs w:val="28"/>
        </w:rPr>
        <w:t xml:space="preserve"> в форме государственного выпускного экзамена (ГВЭ) —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3070F6">
        <w:rPr>
          <w:color w:val="000000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3070F6">
        <w:rPr>
          <w:color w:val="000000"/>
          <w:sz w:val="28"/>
          <w:szCs w:val="28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 xml:space="preserve">Каждый выпускник может выбрать только два предмета из числа предметов по выбору. </w:t>
      </w:r>
    </w:p>
    <w:p w:rsidR="003070F6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3070F6">
        <w:rPr>
          <w:color w:val="000000"/>
          <w:sz w:val="28"/>
          <w:szCs w:val="28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</w:p>
    <w:p w:rsidR="008A0831" w:rsidRPr="003070F6" w:rsidRDefault="003070F6" w:rsidP="003070F6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3070F6">
        <w:rPr>
          <w:color w:val="000000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</w:t>
      </w:r>
      <w:r>
        <w:rPr>
          <w:color w:val="000000"/>
          <w:sz w:val="28"/>
          <w:szCs w:val="28"/>
        </w:rPr>
        <w:t>.</w:t>
      </w:r>
    </w:p>
    <w:sectPr w:rsidR="008A0831" w:rsidRPr="003070F6" w:rsidSect="008A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0B38"/>
    <w:multiLevelType w:val="multilevel"/>
    <w:tmpl w:val="B04A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34FCB"/>
    <w:multiLevelType w:val="multilevel"/>
    <w:tmpl w:val="E62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70F6"/>
    <w:rsid w:val="003070F6"/>
    <w:rsid w:val="008A0831"/>
    <w:rsid w:val="00E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1"/>
  </w:style>
  <w:style w:type="paragraph" w:styleId="1">
    <w:name w:val="heading 1"/>
    <w:basedOn w:val="a"/>
    <w:link w:val="10"/>
    <w:uiPriority w:val="9"/>
    <w:qFormat/>
    <w:rsid w:val="00307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7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070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D95F-288E-4FEB-8431-4175C51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2019-12-27T03:11:00Z</dcterms:created>
  <dcterms:modified xsi:type="dcterms:W3CDTF">2019-12-27T03:17:00Z</dcterms:modified>
</cp:coreProperties>
</file>